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EF9E9" w14:textId="77777777" w:rsidR="00E4789E" w:rsidRPr="006624D8" w:rsidRDefault="00F47DDC" w:rsidP="00554596">
      <w:pPr>
        <w:jc w:val="right"/>
        <w:rPr>
          <w:noProof w:val="0"/>
        </w:rPr>
      </w:pPr>
      <w:r w:rsidRPr="006624D8">
        <w:rPr>
          <w:lang w:eastAsia="et-EE"/>
        </w:rPr>
        <w:drawing>
          <wp:anchor distT="0" distB="0" distL="114300" distR="114300" simplePos="0" relativeHeight="251657728" behindDoc="0" locked="0" layoutInCell="1" allowOverlap="1" wp14:anchorId="1BBDB06D" wp14:editId="57260E5A">
            <wp:simplePos x="0" y="0"/>
            <wp:positionH relativeFrom="page">
              <wp:posOffset>3746500</wp:posOffset>
            </wp:positionH>
            <wp:positionV relativeFrom="paragraph">
              <wp:posOffset>-91440</wp:posOffset>
            </wp:positionV>
            <wp:extent cx="573405" cy="648335"/>
            <wp:effectExtent l="1905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F2708F" w:rsidRPr="006624D8">
        <w:rPr>
          <w:noProof w:val="0"/>
        </w:rPr>
        <w:t>EELNÕU</w:t>
      </w:r>
    </w:p>
    <w:p w14:paraId="41364313" w14:textId="77777777" w:rsidR="00E4789E" w:rsidRPr="006624D8" w:rsidRDefault="00E4789E" w:rsidP="00554596">
      <w:pPr>
        <w:rPr>
          <w:noProof w:val="0"/>
        </w:rPr>
      </w:pPr>
    </w:p>
    <w:p w14:paraId="59B80B2A" w14:textId="77777777" w:rsidR="00E4789E" w:rsidRPr="006624D8" w:rsidRDefault="00E4789E" w:rsidP="00554596">
      <w:pPr>
        <w:rPr>
          <w:noProof w:val="0"/>
        </w:rPr>
      </w:pPr>
    </w:p>
    <w:p w14:paraId="04912D3E" w14:textId="77777777" w:rsidR="00E4789E" w:rsidRPr="006624D8" w:rsidRDefault="00E4789E" w:rsidP="00554596">
      <w:pPr>
        <w:rPr>
          <w:noProof w:val="0"/>
        </w:rPr>
      </w:pPr>
    </w:p>
    <w:p w14:paraId="508154FA" w14:textId="77777777" w:rsidR="00027A5E" w:rsidRDefault="00724C06" w:rsidP="00AC752A">
      <w:pPr>
        <w:pStyle w:val="Pealkiri1"/>
        <w:tabs>
          <w:tab w:val="left" w:pos="5812"/>
        </w:tabs>
        <w:spacing w:before="0" w:after="0"/>
        <w:jc w:val="center"/>
        <w:rPr>
          <w:rFonts w:ascii="Algerian" w:hAnsi="Algerian"/>
          <w:b w:val="0"/>
          <w:sz w:val="36"/>
          <w:szCs w:val="36"/>
        </w:rPr>
      </w:pPr>
      <w:r w:rsidRPr="006624D8">
        <w:rPr>
          <w:rFonts w:ascii="Algerian" w:hAnsi="Algerian"/>
          <w:b w:val="0"/>
          <w:sz w:val="36"/>
          <w:szCs w:val="36"/>
        </w:rPr>
        <w:t>Jõelähtme  Vallav</w:t>
      </w:r>
      <w:r w:rsidR="00D25560">
        <w:rPr>
          <w:rFonts w:ascii="Algerian" w:hAnsi="Algerian"/>
          <w:b w:val="0"/>
          <w:sz w:val="36"/>
          <w:szCs w:val="36"/>
        </w:rPr>
        <w:t>olikogu</w:t>
      </w:r>
    </w:p>
    <w:p w14:paraId="0CA5D02B" w14:textId="77777777" w:rsidR="00724C06" w:rsidRPr="00027A5E" w:rsidRDefault="00D25560" w:rsidP="00AC752A">
      <w:pPr>
        <w:pStyle w:val="Pealkiri1"/>
        <w:tabs>
          <w:tab w:val="left" w:pos="5812"/>
        </w:tabs>
        <w:spacing w:before="0" w:after="0"/>
        <w:jc w:val="center"/>
        <w:rPr>
          <w:rFonts w:ascii="Algerian" w:hAnsi="Algerian"/>
          <w:b w:val="0"/>
          <w:sz w:val="36"/>
          <w:szCs w:val="36"/>
        </w:rPr>
      </w:pPr>
      <w:r w:rsidRPr="00027A5E">
        <w:rPr>
          <w:rFonts w:ascii="Algerian" w:hAnsi="Algerian" w:cs="Arial"/>
          <w:b w:val="0"/>
          <w:iCs/>
          <w:sz w:val="32"/>
          <w:szCs w:val="32"/>
        </w:rPr>
        <w:t>O T S U S</w:t>
      </w:r>
    </w:p>
    <w:p w14:paraId="502FB0D3" w14:textId="77777777" w:rsidR="00AB5078" w:rsidRPr="006624D8" w:rsidRDefault="00AB5078" w:rsidP="00554596">
      <w:pPr>
        <w:pStyle w:val="ETPGrupp"/>
        <w:rPr>
          <w:rFonts w:ascii="Times New Roman" w:hAnsi="Times New Roman"/>
        </w:rPr>
      </w:pPr>
    </w:p>
    <w:p w14:paraId="509F7920" w14:textId="77777777" w:rsidR="00724C06" w:rsidRPr="006624D8" w:rsidRDefault="00724C06" w:rsidP="00554596">
      <w:pPr>
        <w:tabs>
          <w:tab w:val="left" w:pos="3987"/>
        </w:tabs>
        <w:rPr>
          <w:noProof w:val="0"/>
        </w:rPr>
      </w:pPr>
    </w:p>
    <w:p w14:paraId="10F69EBD" w14:textId="77777777" w:rsidR="00544F8E" w:rsidRPr="006D17A9" w:rsidRDefault="00633984" w:rsidP="00554596">
      <w:pPr>
        <w:tabs>
          <w:tab w:val="left" w:pos="3987"/>
        </w:tabs>
        <w:rPr>
          <w:noProof w:val="0"/>
        </w:rPr>
      </w:pPr>
      <w:r w:rsidRPr="006D17A9">
        <w:rPr>
          <w:noProof w:val="0"/>
        </w:rPr>
        <w:t>Jõelähtme</w:t>
      </w:r>
      <w:r w:rsidRPr="006D17A9">
        <w:rPr>
          <w:noProof w:val="0"/>
        </w:rPr>
        <w:tab/>
      </w:r>
      <w:r w:rsidRPr="006D17A9">
        <w:rPr>
          <w:noProof w:val="0"/>
        </w:rPr>
        <w:tab/>
      </w:r>
      <w:r w:rsidRPr="006D17A9">
        <w:rPr>
          <w:noProof w:val="0"/>
        </w:rPr>
        <w:tab/>
      </w:r>
      <w:r w:rsidRPr="006D17A9">
        <w:rPr>
          <w:noProof w:val="0"/>
        </w:rPr>
        <w:tab/>
      </w:r>
      <w:r w:rsidRPr="006D17A9">
        <w:rPr>
          <w:noProof w:val="0"/>
        </w:rPr>
        <w:tab/>
      </w:r>
      <w:r w:rsidR="00A259C7">
        <w:rPr>
          <w:noProof w:val="0"/>
        </w:rPr>
        <w:t>16</w:t>
      </w:r>
      <w:r w:rsidR="00317B56" w:rsidRPr="006D17A9">
        <w:rPr>
          <w:noProof w:val="0"/>
        </w:rPr>
        <w:t>.</w:t>
      </w:r>
      <w:r w:rsidR="00AC752A">
        <w:rPr>
          <w:noProof w:val="0"/>
        </w:rPr>
        <w:t xml:space="preserve"> </w:t>
      </w:r>
      <w:r w:rsidR="00A259C7">
        <w:rPr>
          <w:noProof w:val="0"/>
        </w:rPr>
        <w:t>aprill 2020</w:t>
      </w:r>
      <w:r w:rsidR="00544F8E" w:rsidRPr="006D17A9">
        <w:rPr>
          <w:noProof w:val="0"/>
        </w:rPr>
        <w:t xml:space="preserve"> nr</w:t>
      </w:r>
      <w:r w:rsidR="00F92382" w:rsidRPr="006D17A9">
        <w:rPr>
          <w:noProof w:val="0"/>
        </w:rPr>
        <w:t xml:space="preserve"> ___</w:t>
      </w:r>
    </w:p>
    <w:p w14:paraId="60347187" w14:textId="77777777" w:rsidR="00544F8E" w:rsidRPr="000B7486" w:rsidRDefault="00544F8E" w:rsidP="00554596">
      <w:pPr>
        <w:rPr>
          <w:noProof w:val="0"/>
        </w:rPr>
      </w:pPr>
    </w:p>
    <w:p w14:paraId="56F44313" w14:textId="77777777" w:rsidR="00544F8E" w:rsidRPr="000B7486" w:rsidRDefault="00544F8E" w:rsidP="00554596">
      <w:pPr>
        <w:rPr>
          <w:noProof w:val="0"/>
        </w:rPr>
      </w:pPr>
    </w:p>
    <w:p w14:paraId="73BE137B" w14:textId="77777777" w:rsidR="00544F8E" w:rsidRPr="00C6646C" w:rsidRDefault="00027CF6" w:rsidP="00554596">
      <w:pPr>
        <w:jc w:val="both"/>
        <w:rPr>
          <w:noProof w:val="0"/>
        </w:rPr>
      </w:pPr>
      <w:r>
        <w:rPr>
          <w:b/>
          <w:noProof w:val="0"/>
        </w:rPr>
        <w:t>Loo aleviku Ado</w:t>
      </w:r>
      <w:r w:rsidR="007B1750">
        <w:rPr>
          <w:b/>
          <w:noProof w:val="0"/>
        </w:rPr>
        <w:t xml:space="preserve"> </w:t>
      </w:r>
      <w:r w:rsidR="00EB3FBD" w:rsidRPr="000B7486">
        <w:rPr>
          <w:b/>
          <w:noProof w:val="0"/>
        </w:rPr>
        <w:t>maaüksuse</w:t>
      </w:r>
      <w:r w:rsidR="00902B93" w:rsidRPr="000B7486">
        <w:rPr>
          <w:b/>
          <w:noProof w:val="0"/>
        </w:rPr>
        <w:t xml:space="preserve"> detailplaneeringu </w:t>
      </w:r>
      <w:r w:rsidR="000A6C37">
        <w:rPr>
          <w:b/>
          <w:noProof w:val="0"/>
        </w:rPr>
        <w:t>vastuvõtmine ja avalikule väljapanekule suunamine</w:t>
      </w:r>
    </w:p>
    <w:p w14:paraId="5DFE3EE2" w14:textId="77777777" w:rsidR="00851BAB" w:rsidRPr="00C6646C" w:rsidRDefault="00851BAB" w:rsidP="00554596">
      <w:pPr>
        <w:jc w:val="both"/>
        <w:rPr>
          <w:noProof w:val="0"/>
        </w:rPr>
      </w:pPr>
    </w:p>
    <w:p w14:paraId="7DBF3ED6" w14:textId="77777777" w:rsidR="00284879" w:rsidRDefault="00284879" w:rsidP="00554596">
      <w:pPr>
        <w:jc w:val="both"/>
        <w:rPr>
          <w:noProof w:val="0"/>
        </w:rPr>
      </w:pPr>
    </w:p>
    <w:p w14:paraId="2CDA96AC" w14:textId="77777777" w:rsidR="00284879" w:rsidRPr="00B35044" w:rsidRDefault="00284879" w:rsidP="00284879">
      <w:pPr>
        <w:ind w:right="-92"/>
        <w:jc w:val="both"/>
        <w:rPr>
          <w:b/>
          <w:noProof w:val="0"/>
          <w:u w:val="single"/>
        </w:rPr>
      </w:pPr>
      <w:r w:rsidRPr="00B35044">
        <w:rPr>
          <w:b/>
          <w:noProof w:val="0"/>
          <w:u w:val="single"/>
        </w:rPr>
        <w:t>Detailplaneeringu menetlus</w:t>
      </w:r>
    </w:p>
    <w:p w14:paraId="58D312EF" w14:textId="77777777" w:rsidR="00284879" w:rsidRPr="00B35044" w:rsidRDefault="00284879" w:rsidP="00284879">
      <w:pPr>
        <w:pStyle w:val="Normaallaadveeb"/>
        <w:spacing w:before="0" w:after="0" w:afterAutospacing="0"/>
        <w:ind w:right="-15"/>
        <w:jc w:val="both"/>
      </w:pPr>
    </w:p>
    <w:p w14:paraId="348A3B7C" w14:textId="77777777" w:rsidR="00284879" w:rsidRDefault="00284879" w:rsidP="00284879">
      <w:pPr>
        <w:jc w:val="both"/>
        <w:rPr>
          <w:noProof w:val="0"/>
        </w:rPr>
      </w:pPr>
      <w:r w:rsidRPr="00284879">
        <w:rPr>
          <w:noProof w:val="0"/>
        </w:rPr>
        <w:t>Loo aleviku Ado ma</w:t>
      </w:r>
      <w:r w:rsidR="00AC752A">
        <w:rPr>
          <w:noProof w:val="0"/>
        </w:rPr>
        <w:t>aüksuse detailplaneeringu koost</w:t>
      </w:r>
      <w:r w:rsidRPr="00284879">
        <w:rPr>
          <w:noProof w:val="0"/>
        </w:rPr>
        <w:t>a</w:t>
      </w:r>
      <w:r w:rsidR="00AC752A">
        <w:rPr>
          <w:noProof w:val="0"/>
        </w:rPr>
        <w:t>m</w:t>
      </w:r>
      <w:r w:rsidRPr="00284879">
        <w:rPr>
          <w:noProof w:val="0"/>
        </w:rPr>
        <w:t xml:space="preserve">ine algatati Eesti Traat OÜ taotluse alusel 11.10.2018 Jõelähtme Vallavolikogu otsusega nr 139. Detailplaneeringu koostamise eesmärgiks on kavandada maaüksusele äri- ja tootmishoone, </w:t>
      </w:r>
      <w:r w:rsidR="00AC752A">
        <w:rPr>
          <w:noProof w:val="0"/>
        </w:rPr>
        <w:t>mis annaks võimalused laiendada</w:t>
      </w:r>
      <w:r w:rsidRPr="00284879">
        <w:rPr>
          <w:noProof w:val="0"/>
        </w:rPr>
        <w:t xml:space="preserve"> kõrvalkinnistul asuvat Eesti Traat OÜle kuuluvat tootmiskompleksi.  </w:t>
      </w:r>
    </w:p>
    <w:p w14:paraId="3618C3A9" w14:textId="77777777" w:rsidR="00352BBA" w:rsidRDefault="00352BBA" w:rsidP="00284879">
      <w:pPr>
        <w:jc w:val="both"/>
        <w:rPr>
          <w:noProof w:val="0"/>
        </w:rPr>
      </w:pPr>
    </w:p>
    <w:p w14:paraId="6F170C66" w14:textId="77777777" w:rsidR="00284879" w:rsidRDefault="00284879" w:rsidP="00284879">
      <w:pPr>
        <w:jc w:val="both"/>
        <w:rPr>
          <w:noProof w:val="0"/>
        </w:rPr>
      </w:pPr>
      <w:r>
        <w:rPr>
          <w:noProof w:val="0"/>
        </w:rPr>
        <w:t xml:space="preserve">Detailplaneeringuga muudetakse maaüksuse sihtotstarve maatulundusmaast äri- ja tootmismaaks, määratakse ala hoonestus- ja ehitustingimused, lahendatakse juurdepääsud ja tehnovarustus ning seatakse keskkonnatingimused planeeringuga kavandatu elluviimiseks. Samuti eraldatakse maa-alast Lõuna tee äärne lõik Lõuna tee perspektiivseks võimalikuks laiendamiseks. Planeeritava ala suuruseks ca 6,04 ha  </w:t>
      </w:r>
    </w:p>
    <w:p w14:paraId="6243955F" w14:textId="77777777" w:rsidR="00284879" w:rsidRPr="00B35044" w:rsidRDefault="00284879" w:rsidP="00284879">
      <w:pPr>
        <w:spacing w:line="240" w:lineRule="atLeast"/>
        <w:jc w:val="both"/>
        <w:rPr>
          <w:noProof w:val="0"/>
          <w:color w:val="FF0000"/>
        </w:rPr>
      </w:pPr>
    </w:p>
    <w:p w14:paraId="55C64224" w14:textId="77777777" w:rsidR="00284879" w:rsidRDefault="00284879" w:rsidP="00284879">
      <w:pPr>
        <w:spacing w:line="240" w:lineRule="atLeast"/>
        <w:jc w:val="both"/>
        <w:rPr>
          <w:noProof w:val="0"/>
        </w:rPr>
      </w:pPr>
      <w:r w:rsidRPr="00B35044">
        <w:rPr>
          <w:noProof w:val="0"/>
        </w:rPr>
        <w:t xml:space="preserve">Detailplaneeringu algatamisest teatati 26.10.2018 ilmunud ajalehes Harju Elu ja oktoobris 2018 ilmunud Jõelähtme vallalehes nr 256. Algatamisest teavitati puudutatud isikuid Jõelähtme Vallavalitsuse </w:t>
      </w:r>
      <w:r w:rsidRPr="00284879">
        <w:rPr>
          <w:noProof w:val="0"/>
        </w:rPr>
        <w:t>22.10.2018</w:t>
      </w:r>
      <w:r>
        <w:rPr>
          <w:noProof w:val="0"/>
        </w:rPr>
        <w:t xml:space="preserve"> kirjaga </w:t>
      </w:r>
      <w:r w:rsidRPr="00284879">
        <w:rPr>
          <w:noProof w:val="0"/>
        </w:rPr>
        <w:t>nr 7-3/4091</w:t>
      </w:r>
      <w:r w:rsidRPr="00B35044">
        <w:rPr>
          <w:noProof w:val="0"/>
        </w:rPr>
        <w:t xml:space="preserve">. </w:t>
      </w:r>
    </w:p>
    <w:p w14:paraId="31E436BF" w14:textId="77777777" w:rsidR="00B902BC" w:rsidRPr="00B35044" w:rsidRDefault="00B902BC" w:rsidP="00284879">
      <w:pPr>
        <w:spacing w:line="240" w:lineRule="atLeast"/>
        <w:jc w:val="both"/>
        <w:rPr>
          <w:noProof w:val="0"/>
        </w:rPr>
      </w:pPr>
    </w:p>
    <w:p w14:paraId="1B1504CC" w14:textId="77777777" w:rsidR="00284879" w:rsidRPr="00757680" w:rsidRDefault="00284879" w:rsidP="00284879">
      <w:pPr>
        <w:spacing w:line="240" w:lineRule="atLeast"/>
        <w:jc w:val="both"/>
        <w:rPr>
          <w:noProof w:val="0"/>
        </w:rPr>
      </w:pPr>
      <w:r w:rsidRPr="00B35044">
        <w:rPr>
          <w:noProof w:val="0"/>
        </w:rPr>
        <w:t xml:space="preserve">Detailplaneeringu lähteseisukohti ja eskiislahendust tutvustav avalik arutelu toimus </w:t>
      </w:r>
      <w:r w:rsidR="00665D2A">
        <w:rPr>
          <w:noProof w:val="0"/>
        </w:rPr>
        <w:t>19.03.</w:t>
      </w:r>
      <w:r w:rsidR="00665D2A" w:rsidRPr="00665D2A">
        <w:rPr>
          <w:noProof w:val="0"/>
        </w:rPr>
        <w:t xml:space="preserve">2019 </w:t>
      </w:r>
      <w:r w:rsidRPr="00B35044">
        <w:rPr>
          <w:noProof w:val="0"/>
        </w:rPr>
        <w:t xml:space="preserve">Jõelähtme vallamajas. Sellest teatati </w:t>
      </w:r>
      <w:r w:rsidR="00FA634B">
        <w:rPr>
          <w:noProof w:val="0"/>
        </w:rPr>
        <w:t>22</w:t>
      </w:r>
      <w:r w:rsidRPr="00B35044">
        <w:rPr>
          <w:noProof w:val="0"/>
        </w:rPr>
        <w:t>.0</w:t>
      </w:r>
      <w:r w:rsidR="00FA634B">
        <w:rPr>
          <w:noProof w:val="0"/>
        </w:rPr>
        <w:t>2</w:t>
      </w:r>
      <w:r w:rsidRPr="00B35044">
        <w:rPr>
          <w:noProof w:val="0"/>
        </w:rPr>
        <w:t xml:space="preserve">.2019 ilmunud ajalehes Harju Elu ja </w:t>
      </w:r>
      <w:r w:rsidR="00FA634B">
        <w:rPr>
          <w:noProof w:val="0"/>
        </w:rPr>
        <w:t>veebruaris</w:t>
      </w:r>
      <w:r w:rsidRPr="00B35044">
        <w:rPr>
          <w:noProof w:val="0"/>
        </w:rPr>
        <w:t xml:space="preserve"> 2019</w:t>
      </w:r>
      <w:r w:rsidR="00FA634B">
        <w:rPr>
          <w:noProof w:val="0"/>
        </w:rPr>
        <w:t xml:space="preserve"> ilmunud vallalehes nr 260</w:t>
      </w:r>
      <w:r w:rsidRPr="00B35044">
        <w:rPr>
          <w:noProof w:val="0"/>
        </w:rPr>
        <w:t xml:space="preserve">. Puudutatud isikuid teavitati Jõelähtme Vallavalitsuse </w:t>
      </w:r>
      <w:r w:rsidR="00F30584" w:rsidRPr="00F30584">
        <w:rPr>
          <w:noProof w:val="0"/>
        </w:rPr>
        <w:t>07.03.2019</w:t>
      </w:r>
      <w:r w:rsidR="00F30584">
        <w:rPr>
          <w:noProof w:val="0"/>
        </w:rPr>
        <w:t xml:space="preserve"> kirjaga</w:t>
      </w:r>
      <w:r w:rsidR="00F30584" w:rsidRPr="00F30584">
        <w:rPr>
          <w:noProof w:val="0"/>
        </w:rPr>
        <w:t xml:space="preserve"> nr 7-3/786</w:t>
      </w:r>
      <w:r w:rsidRPr="006E5A9E">
        <w:rPr>
          <w:noProof w:val="0"/>
        </w:rPr>
        <w:t xml:space="preserve">. Arutelul osalenud </w:t>
      </w:r>
      <w:r w:rsidR="00AC752A">
        <w:rPr>
          <w:noProof w:val="0"/>
        </w:rPr>
        <w:t xml:space="preserve">kõrvalkinnistu omanik esitas </w:t>
      </w:r>
      <w:r w:rsidRPr="006E5A9E">
        <w:rPr>
          <w:noProof w:val="0"/>
        </w:rPr>
        <w:t xml:space="preserve">eskiislahendusele </w:t>
      </w:r>
      <w:r w:rsidRPr="00757680">
        <w:rPr>
          <w:noProof w:val="0"/>
        </w:rPr>
        <w:t>ettepanekuid ehitisealuse pinna ja kavandatava hoone kõrguse ja katusekalde osas. Esitatud ettepanekutega on detailplaneeringu koostamise käig</w:t>
      </w:r>
      <w:r>
        <w:rPr>
          <w:noProof w:val="0"/>
        </w:rPr>
        <w:t>us arvestatud</w:t>
      </w:r>
      <w:r w:rsidRPr="00757680">
        <w:rPr>
          <w:noProof w:val="0"/>
        </w:rPr>
        <w:t>.</w:t>
      </w:r>
    </w:p>
    <w:p w14:paraId="1065BD8F" w14:textId="77777777" w:rsidR="00284879" w:rsidRPr="00757680" w:rsidRDefault="00284879" w:rsidP="00284879">
      <w:pPr>
        <w:pStyle w:val="Normaallaadveeb"/>
        <w:spacing w:before="0" w:after="0" w:afterAutospacing="0"/>
        <w:ind w:right="-15"/>
        <w:jc w:val="both"/>
      </w:pPr>
    </w:p>
    <w:p w14:paraId="2A25DA50" w14:textId="77777777" w:rsidR="00284879" w:rsidRPr="0069706E" w:rsidRDefault="00284879" w:rsidP="00284879">
      <w:pPr>
        <w:pStyle w:val="Normaallaadveeb"/>
        <w:spacing w:before="0" w:after="0" w:afterAutospacing="0"/>
        <w:ind w:right="-15"/>
        <w:jc w:val="both"/>
      </w:pPr>
      <w:r w:rsidRPr="0069706E">
        <w:t>Detailplaneering on kooskõlastatud Päästeameti</w:t>
      </w:r>
      <w:r w:rsidR="00D47003">
        <w:t>, Te</w:t>
      </w:r>
      <w:r w:rsidR="00AC752A">
        <w:t>rviseameti ja Keskkonnaametiga</w:t>
      </w:r>
      <w:r w:rsidRPr="0069706E">
        <w:t xml:space="preserve"> </w:t>
      </w:r>
      <w:r>
        <w:t>ning</w:t>
      </w:r>
      <w:r w:rsidRPr="0069706E">
        <w:t xml:space="preserve"> olemasolevate ja kavandatud tehnovõrkude valdajatega: </w:t>
      </w:r>
      <w:r w:rsidR="001F2DAA">
        <w:t xml:space="preserve">Loo Vesi OÜ, Loo Elekter AS, </w:t>
      </w:r>
      <w:r w:rsidRPr="0069706E">
        <w:t xml:space="preserve">Elektrilevi OÜ </w:t>
      </w:r>
      <w:r w:rsidR="001F2DAA">
        <w:t>ja Energate OÜ</w:t>
      </w:r>
      <w:r w:rsidRPr="0069706E">
        <w:t>. Planeeringulahendusele on oma nõusoleku andnud planeeringust huvitatud i</w:t>
      </w:r>
      <w:r w:rsidR="001F2DAA">
        <w:t>sik ja planeeringuala maaomanik.</w:t>
      </w:r>
    </w:p>
    <w:p w14:paraId="0934EDDB" w14:textId="77777777" w:rsidR="00284879" w:rsidRPr="0069706E" w:rsidRDefault="00284879" w:rsidP="00284879">
      <w:pPr>
        <w:pStyle w:val="Normaallaadveeb"/>
        <w:spacing w:before="0" w:after="0" w:afterAutospacing="0"/>
        <w:ind w:right="-15"/>
        <w:jc w:val="both"/>
      </w:pPr>
    </w:p>
    <w:p w14:paraId="4E95A647" w14:textId="77777777" w:rsidR="00284879" w:rsidRPr="0069706E" w:rsidRDefault="00284879" w:rsidP="00284879">
      <w:pPr>
        <w:pStyle w:val="Normaallaadveeb"/>
        <w:spacing w:before="0" w:after="0" w:afterAutospacing="0"/>
        <w:ind w:right="-15"/>
        <w:jc w:val="both"/>
      </w:pPr>
      <w:r w:rsidRPr="0069706E">
        <w:t xml:space="preserve">Jõelähtme Vallavalitsus esitas detailplaneeringu </w:t>
      </w:r>
      <w:r w:rsidR="00AC752A">
        <w:t xml:space="preserve">12.12.2019 </w:t>
      </w:r>
      <w:r w:rsidR="001F2DAA" w:rsidRPr="0069706E">
        <w:t>kirjaga</w:t>
      </w:r>
      <w:r w:rsidR="001F2DAA" w:rsidRPr="001F2DAA">
        <w:t xml:space="preserve"> nr 7-3/4661 </w:t>
      </w:r>
      <w:r w:rsidRPr="0069706E">
        <w:t>riigihalduse ministrile</w:t>
      </w:r>
      <w:r w:rsidRPr="0069706E">
        <w:rPr>
          <w:rFonts w:eastAsia="Arial" w:cs="Arial"/>
          <w:szCs w:val="22"/>
        </w:rPr>
        <w:t xml:space="preserve"> täiendavate asutuste ja isikute määramiseks, kellega koostööd teha. </w:t>
      </w:r>
      <w:r w:rsidR="00AC752A">
        <w:rPr>
          <w:rFonts w:eastAsia="Arial" w:cs="Arial"/>
          <w:szCs w:val="22"/>
        </w:rPr>
        <w:t>13.01.2020</w:t>
      </w:r>
      <w:r w:rsidR="001F2DAA" w:rsidRPr="001F2DAA">
        <w:rPr>
          <w:rFonts w:eastAsia="Arial" w:cs="Arial"/>
          <w:szCs w:val="22"/>
        </w:rPr>
        <w:t xml:space="preserve"> </w:t>
      </w:r>
      <w:r w:rsidR="001F2DAA">
        <w:rPr>
          <w:rFonts w:eastAsia="Arial" w:cs="Arial"/>
          <w:szCs w:val="22"/>
        </w:rPr>
        <w:t xml:space="preserve">kirjas </w:t>
      </w:r>
      <w:r w:rsidR="00AC752A">
        <w:rPr>
          <w:rFonts w:eastAsia="Arial" w:cs="Arial"/>
          <w:szCs w:val="22"/>
        </w:rPr>
        <w:t>nr</w:t>
      </w:r>
      <w:r w:rsidR="001F2DAA" w:rsidRPr="001F2DAA">
        <w:rPr>
          <w:rFonts w:eastAsia="Arial" w:cs="Arial"/>
          <w:szCs w:val="22"/>
        </w:rPr>
        <w:t xml:space="preserve"> 14-11/7683-2 </w:t>
      </w:r>
      <w:r w:rsidR="001F2DAA">
        <w:rPr>
          <w:rFonts w:eastAsia="Arial" w:cs="Arial"/>
          <w:szCs w:val="22"/>
        </w:rPr>
        <w:t xml:space="preserve">pidas </w:t>
      </w:r>
      <w:r w:rsidRPr="0069706E">
        <w:rPr>
          <w:rFonts w:eastAsia="Arial" w:cs="Arial"/>
          <w:szCs w:val="22"/>
        </w:rPr>
        <w:t>riigihaldusminister vajalikuks detailplaneeringu edasiseks menetlemiseks mä</w:t>
      </w:r>
      <w:r w:rsidR="001F2DAA">
        <w:rPr>
          <w:rFonts w:eastAsia="Arial" w:cs="Arial"/>
          <w:szCs w:val="22"/>
        </w:rPr>
        <w:t xml:space="preserve">ärata täiendavaid kooskõlastus Põllumajandusametiga, kuivõrd planeeringualal asub väärtuslik põllumajandusmaa. Detailplaneering saadeti kooskõlastamiseks Põllumajandusametile, kes teavitas, et väärtuslike põllumajandusmaadega tegeleb Maaeluministeerium. Detailplaneering saadeti kooskõlastamiseks Maaeluministeeriumisse, kes kooskõlastas detailplaneeringu. </w:t>
      </w:r>
    </w:p>
    <w:p w14:paraId="5E18C2B7" w14:textId="77777777" w:rsidR="00284879" w:rsidRPr="006E5A9E" w:rsidRDefault="00284879" w:rsidP="00284879">
      <w:pPr>
        <w:jc w:val="both"/>
        <w:rPr>
          <w:b/>
          <w:noProof w:val="0"/>
          <w:u w:val="single"/>
        </w:rPr>
      </w:pPr>
    </w:p>
    <w:p w14:paraId="76F2C6E9" w14:textId="77777777" w:rsidR="0088351D" w:rsidRPr="006E5A9E" w:rsidRDefault="00352BBA" w:rsidP="0088351D">
      <w:pPr>
        <w:jc w:val="both"/>
        <w:rPr>
          <w:b/>
          <w:noProof w:val="0"/>
          <w:u w:val="single"/>
        </w:rPr>
      </w:pPr>
      <w:r>
        <w:rPr>
          <w:b/>
          <w:noProof w:val="0"/>
          <w:u w:val="single"/>
        </w:rPr>
        <w:lastRenderedPageBreak/>
        <w:t>Planeeringuala ja d</w:t>
      </w:r>
      <w:r w:rsidR="0088351D" w:rsidRPr="006E5A9E">
        <w:rPr>
          <w:b/>
          <w:noProof w:val="0"/>
          <w:u w:val="single"/>
        </w:rPr>
        <w:t>etailplaneeringuga kavandatav</w:t>
      </w:r>
    </w:p>
    <w:p w14:paraId="5AC5D014" w14:textId="77777777" w:rsidR="0088351D" w:rsidRDefault="0088351D" w:rsidP="0088351D">
      <w:pPr>
        <w:pStyle w:val="Kehatekst"/>
        <w:rPr>
          <w:noProof w:val="0"/>
          <w:sz w:val="24"/>
        </w:rPr>
      </w:pPr>
    </w:p>
    <w:p w14:paraId="71CC7DC8" w14:textId="77777777" w:rsidR="00352BBA" w:rsidRDefault="00352BBA" w:rsidP="00507F56">
      <w:pPr>
        <w:pStyle w:val="Kehatekst"/>
        <w:rPr>
          <w:noProof w:val="0"/>
          <w:sz w:val="24"/>
        </w:rPr>
      </w:pPr>
      <w:r w:rsidRPr="00352BBA">
        <w:rPr>
          <w:noProof w:val="0"/>
          <w:sz w:val="24"/>
        </w:rPr>
        <w:t>Planeeringuala hõlmab Ado maaüksust (katastritunnus: 24504:002:1090; sihtotstarve: maatulundusmaa 100%; pindala: 5,52 ha), osa Lõun</w:t>
      </w:r>
      <w:r w:rsidR="00AC752A">
        <w:rPr>
          <w:noProof w:val="0"/>
          <w:sz w:val="24"/>
        </w:rPr>
        <w:t>a</w:t>
      </w:r>
      <w:r w:rsidRPr="00352BBA">
        <w:rPr>
          <w:noProof w:val="0"/>
          <w:sz w:val="24"/>
        </w:rPr>
        <w:t xml:space="preserve"> tee lõik 3 maaüksusest (katastritunnus: 24501:001:0089 sihtotstarve transpordimaa, planeeringualasse jääva osa pindala ca 2500</w:t>
      </w:r>
      <w:r w:rsidR="00AC752A">
        <w:rPr>
          <w:noProof w:val="0"/>
          <w:sz w:val="24"/>
        </w:rPr>
        <w:t xml:space="preserve"> </w:t>
      </w:r>
      <w:r w:rsidRPr="00352BBA">
        <w:rPr>
          <w:noProof w:val="0"/>
          <w:sz w:val="24"/>
        </w:rPr>
        <w:t>m</w:t>
      </w:r>
      <w:r w:rsidRPr="00AC752A">
        <w:rPr>
          <w:noProof w:val="0"/>
          <w:sz w:val="24"/>
          <w:vertAlign w:val="superscript"/>
        </w:rPr>
        <w:t>2</w:t>
      </w:r>
      <w:r w:rsidRPr="00352BBA">
        <w:rPr>
          <w:noProof w:val="0"/>
          <w:sz w:val="24"/>
        </w:rPr>
        <w:t>) ni</w:t>
      </w:r>
      <w:r w:rsidR="00AC752A">
        <w:rPr>
          <w:noProof w:val="0"/>
          <w:sz w:val="24"/>
        </w:rPr>
        <w:t>ng Ado ja Lõuna tee 10 kinnistut</w:t>
      </w:r>
      <w:r w:rsidRPr="00352BBA">
        <w:rPr>
          <w:noProof w:val="0"/>
          <w:sz w:val="24"/>
        </w:rPr>
        <w:t xml:space="preserve">e vahele jäävat </w:t>
      </w:r>
      <w:r w:rsidR="00507F56">
        <w:rPr>
          <w:noProof w:val="0"/>
          <w:sz w:val="24"/>
        </w:rPr>
        <w:t>Veere maaüksust</w:t>
      </w:r>
      <w:r w:rsidRPr="00352BBA">
        <w:rPr>
          <w:noProof w:val="0"/>
          <w:sz w:val="24"/>
        </w:rPr>
        <w:t xml:space="preserve"> (</w:t>
      </w:r>
      <w:r w:rsidR="00507F56" w:rsidRPr="00507F56">
        <w:rPr>
          <w:noProof w:val="0"/>
          <w:sz w:val="24"/>
        </w:rPr>
        <w:t>katastritunnus:</w:t>
      </w:r>
      <w:r w:rsidR="00507F56">
        <w:rPr>
          <w:noProof w:val="0"/>
          <w:sz w:val="24"/>
        </w:rPr>
        <w:t xml:space="preserve"> </w:t>
      </w:r>
      <w:r w:rsidR="00507F56" w:rsidRPr="00507F56">
        <w:rPr>
          <w:noProof w:val="0"/>
          <w:sz w:val="24"/>
        </w:rPr>
        <w:t>24501:001:1504</w:t>
      </w:r>
      <w:r w:rsidR="00507F56">
        <w:rPr>
          <w:noProof w:val="0"/>
          <w:sz w:val="24"/>
        </w:rPr>
        <w:t>; sihtotstarve transpordimaa 100%; pindala</w:t>
      </w:r>
      <w:r w:rsidRPr="00352BBA">
        <w:rPr>
          <w:noProof w:val="0"/>
          <w:sz w:val="24"/>
        </w:rPr>
        <w:t xml:space="preserve"> </w:t>
      </w:r>
      <w:r w:rsidR="00507F56" w:rsidRPr="00507F56">
        <w:rPr>
          <w:noProof w:val="0"/>
          <w:sz w:val="24"/>
        </w:rPr>
        <w:t>2734 m²</w:t>
      </w:r>
      <w:r w:rsidRPr="00352BBA">
        <w:rPr>
          <w:noProof w:val="0"/>
          <w:sz w:val="24"/>
        </w:rPr>
        <w:t>). Planeeringuala asub Loo aleviku lõunaosas ja piirneb põhjas Lõuna tee lõik 3 maaüksusega (24501:001:0089, 100 % transpordimaa), idas Kingu maaüksusega (24504:002:0099, 100 % maatulundusmaa), lõunas Tõnikse maaüksusega (24504:0</w:t>
      </w:r>
      <w:r w:rsidR="00AC752A">
        <w:rPr>
          <w:noProof w:val="0"/>
          <w:sz w:val="24"/>
        </w:rPr>
        <w:t xml:space="preserve">04:0165, 100 % maatulundusmaa) </w:t>
      </w:r>
      <w:r w:rsidRPr="00352BBA">
        <w:rPr>
          <w:noProof w:val="0"/>
          <w:sz w:val="24"/>
        </w:rPr>
        <w:t>ning läänes Lõuna tee 10 maaüksusega (24501:001:0884, 90% tootmismaa, 10% ärimaa).</w:t>
      </w:r>
    </w:p>
    <w:p w14:paraId="4D025EC9" w14:textId="77777777" w:rsidR="00352BBA" w:rsidRPr="006E5A9E" w:rsidRDefault="00352BBA" w:rsidP="00507F56">
      <w:pPr>
        <w:pStyle w:val="Kehatekst"/>
        <w:rPr>
          <w:noProof w:val="0"/>
          <w:sz w:val="24"/>
        </w:rPr>
      </w:pPr>
    </w:p>
    <w:p w14:paraId="6EFB2C0B" w14:textId="7D7D07D5" w:rsidR="0088351D" w:rsidRPr="0088351D" w:rsidRDefault="0088351D" w:rsidP="00507F56">
      <w:pPr>
        <w:pStyle w:val="Kehatekst"/>
        <w:rPr>
          <w:noProof w:val="0"/>
          <w:sz w:val="24"/>
        </w:rPr>
      </w:pPr>
      <w:r w:rsidRPr="0088351D">
        <w:rPr>
          <w:noProof w:val="0"/>
          <w:sz w:val="24"/>
        </w:rPr>
        <w:t xml:space="preserve">Detailplaneeringuga </w:t>
      </w:r>
      <w:r>
        <w:rPr>
          <w:noProof w:val="0"/>
          <w:sz w:val="24"/>
        </w:rPr>
        <w:t>moodustatakse Ado kinnistust</w:t>
      </w:r>
      <w:r w:rsidRPr="0088351D">
        <w:rPr>
          <w:noProof w:val="0"/>
          <w:sz w:val="24"/>
        </w:rPr>
        <w:t xml:space="preserve"> äri- </w:t>
      </w:r>
      <w:r w:rsidR="00507F56">
        <w:rPr>
          <w:noProof w:val="0"/>
          <w:sz w:val="24"/>
        </w:rPr>
        <w:t>ja tootmismaa sihtotstarbega (Ä</w:t>
      </w:r>
      <w:r w:rsidRPr="0088351D">
        <w:rPr>
          <w:noProof w:val="0"/>
          <w:sz w:val="24"/>
        </w:rPr>
        <w:t>10% / T 90%) krunt ning transpordimaa krunt</w:t>
      </w:r>
      <w:r w:rsidR="00507F56">
        <w:rPr>
          <w:noProof w:val="0"/>
          <w:sz w:val="24"/>
        </w:rPr>
        <w:t xml:space="preserve">, mis on ette nähtud võimaliku </w:t>
      </w:r>
      <w:r w:rsidRPr="0088351D">
        <w:rPr>
          <w:noProof w:val="0"/>
          <w:sz w:val="24"/>
        </w:rPr>
        <w:t>perspek</w:t>
      </w:r>
      <w:r>
        <w:rPr>
          <w:noProof w:val="0"/>
          <w:sz w:val="24"/>
        </w:rPr>
        <w:t xml:space="preserve">tiivse Lõuna tee laiendamiseks. </w:t>
      </w:r>
      <w:r w:rsidRPr="0088351D">
        <w:rPr>
          <w:noProof w:val="0"/>
          <w:sz w:val="24"/>
        </w:rPr>
        <w:t>Veere kinnistust moodustatakse 2 krunti – äri- ja tootmismaa</w:t>
      </w:r>
      <w:r>
        <w:rPr>
          <w:noProof w:val="0"/>
          <w:sz w:val="24"/>
        </w:rPr>
        <w:t xml:space="preserve"> sihtotstarbega (Ä 10% / T 90%) </w:t>
      </w:r>
      <w:r w:rsidRPr="0088351D">
        <w:rPr>
          <w:noProof w:val="0"/>
          <w:sz w:val="24"/>
        </w:rPr>
        <w:t>krunt ning transpordimaa krunt põhjaosas, mis on ette nähtu</w:t>
      </w:r>
      <w:r>
        <w:rPr>
          <w:noProof w:val="0"/>
          <w:sz w:val="24"/>
        </w:rPr>
        <w:t xml:space="preserve">d võimaliku perspektiivse Lõuna </w:t>
      </w:r>
      <w:r w:rsidR="00507F56">
        <w:rPr>
          <w:noProof w:val="0"/>
          <w:sz w:val="24"/>
        </w:rPr>
        <w:t xml:space="preserve">tee laiendamiseks. </w:t>
      </w:r>
      <w:r w:rsidRPr="0088351D">
        <w:rPr>
          <w:noProof w:val="0"/>
          <w:sz w:val="24"/>
        </w:rPr>
        <w:t xml:space="preserve">Planeeringus on ette nähtud kaks loodavat äri- ja tootmismaa </w:t>
      </w:r>
      <w:r w:rsidR="00507F56">
        <w:rPr>
          <w:noProof w:val="0"/>
          <w:sz w:val="24"/>
        </w:rPr>
        <w:t xml:space="preserve">krunti omavahel liita ning kaks </w:t>
      </w:r>
      <w:r>
        <w:rPr>
          <w:noProof w:val="0"/>
          <w:sz w:val="24"/>
        </w:rPr>
        <w:t xml:space="preserve">transpordimaad liita. </w:t>
      </w:r>
      <w:r w:rsidRPr="0088351D">
        <w:rPr>
          <w:noProof w:val="0"/>
          <w:sz w:val="24"/>
        </w:rPr>
        <w:t>Planeeringualale nähakse ette kuni kuuest hoonest koosnev</w:t>
      </w:r>
      <w:r>
        <w:rPr>
          <w:noProof w:val="0"/>
          <w:sz w:val="24"/>
        </w:rPr>
        <w:t xml:space="preserve">a Osaühingu Eesti Traat äri- ja </w:t>
      </w:r>
      <w:r w:rsidRPr="0088351D">
        <w:rPr>
          <w:noProof w:val="0"/>
          <w:sz w:val="24"/>
        </w:rPr>
        <w:t xml:space="preserve">tootmiskompleksi rajamine, mille ühe osana on ette nähtud ka </w:t>
      </w:r>
      <w:r>
        <w:rPr>
          <w:noProof w:val="0"/>
          <w:sz w:val="24"/>
        </w:rPr>
        <w:t xml:space="preserve">kontori- ja olmeplokk. </w:t>
      </w:r>
      <w:r w:rsidRPr="0088351D">
        <w:rPr>
          <w:noProof w:val="0"/>
          <w:sz w:val="24"/>
        </w:rPr>
        <w:t xml:space="preserve">Planeeritavate hoonete ehitisealune pind kokku on kuni </w:t>
      </w:r>
      <w:r w:rsidR="00AC752A">
        <w:rPr>
          <w:noProof w:val="0"/>
          <w:sz w:val="24"/>
        </w:rPr>
        <w:t>27 </w:t>
      </w:r>
      <w:r w:rsidR="00507F56">
        <w:rPr>
          <w:noProof w:val="0"/>
          <w:sz w:val="24"/>
        </w:rPr>
        <w:t xml:space="preserve">000 m². Maksimaalset suletud </w:t>
      </w:r>
      <w:r w:rsidR="00AC752A">
        <w:rPr>
          <w:noProof w:val="0"/>
          <w:sz w:val="24"/>
        </w:rPr>
        <w:t>brutopinda nähakse ette 30 </w:t>
      </w:r>
      <w:r w:rsidRPr="0088351D">
        <w:rPr>
          <w:noProof w:val="0"/>
          <w:sz w:val="24"/>
        </w:rPr>
        <w:t>000 m², täisehitusprotsen</w:t>
      </w:r>
      <w:r w:rsidR="00507F56">
        <w:rPr>
          <w:noProof w:val="0"/>
          <w:sz w:val="24"/>
        </w:rPr>
        <w:t xml:space="preserve">diks on kavandatud 48%. Lubatud korruselisus </w:t>
      </w:r>
      <w:r w:rsidR="00AC752A">
        <w:rPr>
          <w:noProof w:val="0"/>
          <w:sz w:val="24"/>
        </w:rPr>
        <w:t xml:space="preserve">- </w:t>
      </w:r>
      <w:r w:rsidR="00507F56">
        <w:rPr>
          <w:noProof w:val="0"/>
          <w:sz w:val="24"/>
        </w:rPr>
        <w:t xml:space="preserve">kuni 2 korrust, maksimaalne lubatud hoonete kõrgus </w:t>
      </w:r>
      <w:r w:rsidR="00AC752A">
        <w:rPr>
          <w:noProof w:val="0"/>
          <w:sz w:val="24"/>
        </w:rPr>
        <w:t xml:space="preserve">- </w:t>
      </w:r>
      <w:bookmarkStart w:id="0" w:name="_GoBack"/>
      <w:bookmarkEnd w:id="0"/>
      <w:r w:rsidR="00507F56">
        <w:rPr>
          <w:noProof w:val="0"/>
          <w:sz w:val="24"/>
        </w:rPr>
        <w:t xml:space="preserve">kuni 15 m, kusjuures </w:t>
      </w:r>
      <w:r w:rsidR="00507F56" w:rsidRPr="00507F56">
        <w:rPr>
          <w:noProof w:val="0"/>
          <w:sz w:val="24"/>
        </w:rPr>
        <w:t>hoonest</w:t>
      </w:r>
      <w:r w:rsidR="00507F56">
        <w:rPr>
          <w:noProof w:val="0"/>
          <w:sz w:val="24"/>
        </w:rPr>
        <w:t>usala idaosas lub</w:t>
      </w:r>
      <w:r w:rsidR="00783E53">
        <w:rPr>
          <w:noProof w:val="0"/>
          <w:sz w:val="24"/>
        </w:rPr>
        <w:t xml:space="preserve">atud kõrgus langeb astmeliselt </w:t>
      </w:r>
      <w:r w:rsidR="00507F56" w:rsidRPr="00783E53">
        <w:rPr>
          <w:noProof w:val="0"/>
          <w:sz w:val="24"/>
        </w:rPr>
        <w:t xml:space="preserve">kuni 11 meetrini, </w:t>
      </w:r>
      <w:r w:rsidR="00507F56">
        <w:rPr>
          <w:noProof w:val="0"/>
          <w:sz w:val="24"/>
        </w:rPr>
        <w:t>et tagada kõrvalkinnistul asuva põllumaa avatus päikesevalgusele. J</w:t>
      </w:r>
      <w:r w:rsidRPr="0088351D">
        <w:rPr>
          <w:noProof w:val="0"/>
          <w:sz w:val="24"/>
        </w:rPr>
        <w:t>uurdepääs planeeringualale toimub Lõuna teelt</w:t>
      </w:r>
      <w:r>
        <w:rPr>
          <w:noProof w:val="0"/>
          <w:sz w:val="24"/>
        </w:rPr>
        <w:t xml:space="preserve"> maaüksuse põhjaküljes. Vajalik </w:t>
      </w:r>
      <w:r w:rsidRPr="0088351D">
        <w:rPr>
          <w:noProof w:val="0"/>
          <w:sz w:val="24"/>
        </w:rPr>
        <w:t>parkimiskohtade ar</w:t>
      </w:r>
      <w:r w:rsidR="00507F56">
        <w:rPr>
          <w:noProof w:val="0"/>
          <w:sz w:val="24"/>
        </w:rPr>
        <w:t xml:space="preserve">v tagatakse planeeritaval alal. </w:t>
      </w:r>
      <w:r w:rsidRPr="0088351D">
        <w:rPr>
          <w:noProof w:val="0"/>
          <w:sz w:val="24"/>
        </w:rPr>
        <w:t>Maa-ala lõunapoolsesse ossa on kavandatud asfaltplatsi rajam</w:t>
      </w:r>
      <w:r w:rsidR="00507F56">
        <w:rPr>
          <w:noProof w:val="0"/>
          <w:sz w:val="24"/>
        </w:rPr>
        <w:t xml:space="preserve">ine valmistoodangu ajutiseks </w:t>
      </w:r>
      <w:r w:rsidRPr="0088351D">
        <w:rPr>
          <w:noProof w:val="0"/>
          <w:sz w:val="24"/>
        </w:rPr>
        <w:t xml:space="preserve">väliseks ladustamiseks, veokite manööverdamiseks </w:t>
      </w:r>
      <w:r w:rsidR="00507F56">
        <w:rPr>
          <w:noProof w:val="0"/>
          <w:sz w:val="24"/>
        </w:rPr>
        <w:t xml:space="preserve">ja muudeks tootmistehnoloogiast </w:t>
      </w:r>
      <w:r w:rsidRPr="0088351D">
        <w:rPr>
          <w:noProof w:val="0"/>
          <w:sz w:val="24"/>
        </w:rPr>
        <w:t xml:space="preserve">tulenevatest vajadustest. Sellest omakorda lõuna poole </w:t>
      </w:r>
      <w:r>
        <w:rPr>
          <w:noProof w:val="0"/>
          <w:sz w:val="24"/>
        </w:rPr>
        <w:t xml:space="preserve">on ette nähtud kõrghaljastusega </w:t>
      </w:r>
      <w:r w:rsidR="00507F56">
        <w:rPr>
          <w:noProof w:val="0"/>
          <w:sz w:val="24"/>
        </w:rPr>
        <w:t xml:space="preserve">puhverala. </w:t>
      </w:r>
      <w:r w:rsidRPr="0088351D">
        <w:rPr>
          <w:noProof w:val="0"/>
          <w:sz w:val="24"/>
        </w:rPr>
        <w:t xml:space="preserve">Planeeritava haljastuse </w:t>
      </w:r>
      <w:r w:rsidR="00507F56">
        <w:rPr>
          <w:noProof w:val="0"/>
          <w:sz w:val="24"/>
        </w:rPr>
        <w:t xml:space="preserve">minimaalne </w:t>
      </w:r>
      <w:r w:rsidRPr="0088351D">
        <w:rPr>
          <w:noProof w:val="0"/>
          <w:sz w:val="24"/>
        </w:rPr>
        <w:t xml:space="preserve">osakaal </w:t>
      </w:r>
      <w:r>
        <w:rPr>
          <w:noProof w:val="0"/>
          <w:sz w:val="24"/>
        </w:rPr>
        <w:t xml:space="preserve">20% on tagatud. </w:t>
      </w:r>
    </w:p>
    <w:p w14:paraId="34D598D5" w14:textId="77777777" w:rsidR="0088351D" w:rsidRDefault="0088351D" w:rsidP="0088351D">
      <w:pPr>
        <w:jc w:val="both"/>
        <w:rPr>
          <w:b/>
          <w:noProof w:val="0"/>
          <w:u w:val="single"/>
        </w:rPr>
      </w:pPr>
    </w:p>
    <w:p w14:paraId="01550085" w14:textId="77777777" w:rsidR="00284879" w:rsidRDefault="0088351D" w:rsidP="0088351D">
      <w:pPr>
        <w:jc w:val="both"/>
        <w:rPr>
          <w:noProof w:val="0"/>
        </w:rPr>
      </w:pPr>
      <w:r w:rsidRPr="0008295B">
        <w:rPr>
          <w:b/>
          <w:noProof w:val="0"/>
          <w:u w:val="single"/>
        </w:rPr>
        <w:t>Vastavus üld</w:t>
      </w:r>
      <w:r>
        <w:rPr>
          <w:b/>
          <w:noProof w:val="0"/>
          <w:u w:val="single"/>
        </w:rPr>
        <w:t>planeeringule</w:t>
      </w:r>
    </w:p>
    <w:p w14:paraId="35019954" w14:textId="77777777" w:rsidR="00027CF6" w:rsidRPr="00C6646C" w:rsidRDefault="00027CF6" w:rsidP="00554596">
      <w:pPr>
        <w:jc w:val="both"/>
        <w:rPr>
          <w:strike/>
          <w:noProof w:val="0"/>
        </w:rPr>
      </w:pPr>
    </w:p>
    <w:p w14:paraId="1963E909" w14:textId="77777777" w:rsidR="00FE6B09" w:rsidRPr="00FE6B09" w:rsidRDefault="004B22B5" w:rsidP="00554596">
      <w:pPr>
        <w:jc w:val="both"/>
        <w:rPr>
          <w:noProof w:val="0"/>
        </w:rPr>
      </w:pPr>
      <w:r w:rsidRPr="00C6646C">
        <w:t xml:space="preserve">Kehtiva </w:t>
      </w:r>
      <w:r w:rsidR="00FE6B09" w:rsidRPr="00FE6B09">
        <w:rPr>
          <w:noProof w:val="0"/>
        </w:rPr>
        <w:t>Loo aleviku, Liivamäe küla, Saha kül</w:t>
      </w:r>
      <w:r w:rsidR="00027A5E">
        <w:rPr>
          <w:noProof w:val="0"/>
        </w:rPr>
        <w:t>a ja Nehatu küla üldplaneeringu</w:t>
      </w:r>
      <w:r w:rsidR="00FE6B09" w:rsidRPr="00FE6B09">
        <w:rPr>
          <w:noProof w:val="0"/>
        </w:rPr>
        <w:t xml:space="preserve"> (kehtestatud Jõelähtme Vallavolikogu 25.08.2011 otsusega nr 209, edaspidi üldplaneering) kohaselt asub Ado maaüksus tiheasustusalal, mille juhtotstarbeks on pere-, paaris- ja ridaelamumaa. </w:t>
      </w:r>
      <w:r w:rsidR="00027A5E">
        <w:rPr>
          <w:noProof w:val="0"/>
        </w:rPr>
        <w:t xml:space="preserve">Planeeringuga soovitakse muuta </w:t>
      </w:r>
      <w:r w:rsidR="00FE6B09" w:rsidRPr="00FE6B09">
        <w:rPr>
          <w:noProof w:val="0"/>
        </w:rPr>
        <w:t xml:space="preserve">maaüksuse </w:t>
      </w:r>
      <w:r w:rsidR="00FE6B09">
        <w:rPr>
          <w:noProof w:val="0"/>
        </w:rPr>
        <w:t>sihto</w:t>
      </w:r>
      <w:r w:rsidR="00FE6B09" w:rsidRPr="00FE6B09">
        <w:rPr>
          <w:noProof w:val="0"/>
        </w:rPr>
        <w:t xml:space="preserve">starvet äri- ja tootmismaaks. Planeeritava alal naaberkinnistul asub AS Eesti Traat tootmiskompleks, mida soovitakse laiendada planeeritavale maaüksusele. </w:t>
      </w:r>
    </w:p>
    <w:p w14:paraId="28EFC21E" w14:textId="77777777" w:rsidR="00B754DD" w:rsidRPr="000A6C37" w:rsidRDefault="00B754DD" w:rsidP="00554596">
      <w:pPr>
        <w:pStyle w:val="Body"/>
        <w:numPr>
          <w:ilvl w:val="12"/>
          <w:numId w:val="0"/>
        </w:numPr>
        <w:spacing w:after="0" w:line="240" w:lineRule="auto"/>
        <w:rPr>
          <w:lang w:val="et-EE"/>
        </w:rPr>
      </w:pPr>
    </w:p>
    <w:p w14:paraId="10F6D1CE" w14:textId="77777777" w:rsidR="00D25560" w:rsidRDefault="000F054F" w:rsidP="00554596">
      <w:pPr>
        <w:jc w:val="both"/>
        <w:rPr>
          <w:noProof w:val="0"/>
        </w:rPr>
      </w:pPr>
      <w:r>
        <w:rPr>
          <w:noProof w:val="0"/>
        </w:rPr>
        <w:t>Detailplaneering</w:t>
      </w:r>
      <w:r w:rsidR="00404453" w:rsidRPr="00C6646C">
        <w:rPr>
          <w:noProof w:val="0"/>
        </w:rPr>
        <w:t xml:space="preserve"> </w:t>
      </w:r>
      <w:r w:rsidR="0088351D">
        <w:rPr>
          <w:noProof w:val="0"/>
        </w:rPr>
        <w:t xml:space="preserve">muudab </w:t>
      </w:r>
      <w:r w:rsidR="00404453" w:rsidRPr="00C6646C">
        <w:rPr>
          <w:noProof w:val="0"/>
        </w:rPr>
        <w:t>kehtiva</w:t>
      </w:r>
      <w:r w:rsidR="0088351D">
        <w:rPr>
          <w:noProof w:val="0"/>
        </w:rPr>
        <w:t>t</w:t>
      </w:r>
      <w:r w:rsidR="00404453" w:rsidRPr="00C6646C">
        <w:rPr>
          <w:noProof w:val="0"/>
        </w:rPr>
        <w:t xml:space="preserve"> üldplaneeringu</w:t>
      </w:r>
      <w:r w:rsidR="0088351D">
        <w:rPr>
          <w:noProof w:val="0"/>
        </w:rPr>
        <w:t>t</w:t>
      </w:r>
      <w:r w:rsidR="00404453" w:rsidRPr="00C6646C">
        <w:rPr>
          <w:noProof w:val="0"/>
        </w:rPr>
        <w:t xml:space="preserve"> </w:t>
      </w:r>
      <w:r w:rsidR="00FE6B09">
        <w:rPr>
          <w:rFonts w:eastAsia="Arial"/>
          <w:bCs/>
          <w:noProof w:val="0"/>
        </w:rPr>
        <w:t>maa-ala juhtotstarbe</w:t>
      </w:r>
      <w:r w:rsidR="00183D96" w:rsidRPr="00C6646C">
        <w:rPr>
          <w:rFonts w:eastAsia="Arial"/>
          <w:bCs/>
          <w:noProof w:val="0"/>
        </w:rPr>
        <w:t xml:space="preserve"> </w:t>
      </w:r>
      <w:r w:rsidR="00404453" w:rsidRPr="00C6646C">
        <w:rPr>
          <w:noProof w:val="0"/>
        </w:rPr>
        <w:t xml:space="preserve">osas. Vastavalt planeerimisseaduse (edaspidi PlanS) § 142 lõikele 1 võib detailplaneering teha põhjendatud vajaduse korral ettepaneku üldplaneeringu põhilahenduse muutmiseks. Üldplaneeringu muutmine </w:t>
      </w:r>
      <w:r w:rsidR="003E23EB" w:rsidRPr="00C6646C">
        <w:rPr>
          <w:noProof w:val="0"/>
        </w:rPr>
        <w:t>võib olla</w:t>
      </w:r>
      <w:r w:rsidR="00404453" w:rsidRPr="00C6646C">
        <w:rPr>
          <w:noProof w:val="0"/>
        </w:rPr>
        <w:t xml:space="preserve"> põh</w:t>
      </w:r>
      <w:r w:rsidR="00E12802" w:rsidRPr="00C6646C">
        <w:rPr>
          <w:noProof w:val="0"/>
        </w:rPr>
        <w:t>jendatud</w:t>
      </w:r>
      <w:r w:rsidR="00FE6B09">
        <w:rPr>
          <w:noProof w:val="0"/>
        </w:rPr>
        <w:t>,</w:t>
      </w:r>
      <w:r w:rsidR="00E12802" w:rsidRPr="00C6646C">
        <w:rPr>
          <w:noProof w:val="0"/>
        </w:rPr>
        <w:t xml:space="preserve"> </w:t>
      </w:r>
      <w:r w:rsidR="003E3BA2" w:rsidRPr="00C6646C">
        <w:rPr>
          <w:noProof w:val="0"/>
        </w:rPr>
        <w:t xml:space="preserve">kuna </w:t>
      </w:r>
      <w:r w:rsidR="00FE6B09">
        <w:rPr>
          <w:noProof w:val="0"/>
        </w:rPr>
        <w:t xml:space="preserve">Ado </w:t>
      </w:r>
      <w:r w:rsidR="003E3BA2" w:rsidRPr="00C6646C">
        <w:rPr>
          <w:noProof w:val="0"/>
        </w:rPr>
        <w:t xml:space="preserve">maaüksus paikneb </w:t>
      </w:r>
      <w:r w:rsidR="00FE6B09">
        <w:rPr>
          <w:noProof w:val="0"/>
        </w:rPr>
        <w:t xml:space="preserve">samale omanikule (AS Eesti Traat) kuuluva tootmismaa </w:t>
      </w:r>
      <w:r w:rsidR="00D82653">
        <w:rPr>
          <w:noProof w:val="0"/>
        </w:rPr>
        <w:t>naaberkinnistul</w:t>
      </w:r>
      <w:r w:rsidR="00FE6B09">
        <w:rPr>
          <w:noProof w:val="0"/>
        </w:rPr>
        <w:t xml:space="preserve"> ning jätkab loogiliselt tootmisalade</w:t>
      </w:r>
      <w:r w:rsidR="003E3BA2" w:rsidRPr="00C6646C">
        <w:rPr>
          <w:noProof w:val="0"/>
        </w:rPr>
        <w:t xml:space="preserve"> </w:t>
      </w:r>
      <w:r w:rsidR="00FE6B09">
        <w:rPr>
          <w:noProof w:val="0"/>
        </w:rPr>
        <w:t>piirkonna kujunemist</w:t>
      </w:r>
      <w:r w:rsidR="003E3BA2" w:rsidRPr="00C6646C">
        <w:rPr>
          <w:noProof w:val="0"/>
        </w:rPr>
        <w:t>.</w:t>
      </w:r>
      <w:r w:rsidR="00FE6B09">
        <w:rPr>
          <w:noProof w:val="0"/>
        </w:rPr>
        <w:t xml:space="preserve"> Kõrvuti kinnistutel asuv terviklik tootmiskompleks</w:t>
      </w:r>
      <w:r w:rsidR="00D82653">
        <w:rPr>
          <w:noProof w:val="0"/>
        </w:rPr>
        <w:t xml:space="preserve"> on</w:t>
      </w:r>
      <w:r w:rsidR="00FE6B09">
        <w:rPr>
          <w:noProof w:val="0"/>
        </w:rPr>
        <w:t xml:space="preserve"> ruumilise planeerimise aspektist otstarbekas, kuna tootmise </w:t>
      </w:r>
      <w:r w:rsidR="00CE56AF">
        <w:rPr>
          <w:noProof w:val="0"/>
        </w:rPr>
        <w:t>laiendamine</w:t>
      </w:r>
      <w:r w:rsidR="00FE6B09">
        <w:rPr>
          <w:noProof w:val="0"/>
        </w:rPr>
        <w:t xml:space="preserve"> olemasolevast </w:t>
      </w:r>
      <w:r w:rsidR="00CE56AF">
        <w:rPr>
          <w:noProof w:val="0"/>
        </w:rPr>
        <w:t xml:space="preserve">naaberkinnistul asuvast </w:t>
      </w:r>
      <w:r w:rsidR="00FE6B09">
        <w:rPr>
          <w:noProof w:val="0"/>
        </w:rPr>
        <w:t>tootmisest eemale</w:t>
      </w:r>
      <w:r w:rsidR="00CE56AF">
        <w:rPr>
          <w:noProof w:val="0"/>
        </w:rPr>
        <w:t xml:space="preserve"> tooks täiendava vajaduse toorme ja toodete transportimise järele, mis põhjustaks täiendavat koormust piirkonna </w:t>
      </w:r>
      <w:r w:rsidR="00D82653">
        <w:rPr>
          <w:noProof w:val="0"/>
        </w:rPr>
        <w:t>keskkonnale</w:t>
      </w:r>
      <w:r w:rsidR="00CE56AF">
        <w:rPr>
          <w:noProof w:val="0"/>
        </w:rPr>
        <w:t xml:space="preserve"> ja infrastruktuurile</w:t>
      </w:r>
      <w:r w:rsidR="00D82653">
        <w:rPr>
          <w:noProof w:val="0"/>
        </w:rPr>
        <w:t>. Optimeeritud logistiline lahendus kahe naaberkinnistu vahel aitab vähendada</w:t>
      </w:r>
      <w:r w:rsidR="00D82653" w:rsidRPr="00D82653">
        <w:rPr>
          <w:noProof w:val="0"/>
        </w:rPr>
        <w:t xml:space="preserve"> </w:t>
      </w:r>
      <w:r w:rsidR="00D82653">
        <w:rPr>
          <w:noProof w:val="0"/>
        </w:rPr>
        <w:t xml:space="preserve">tootmistegevuse ökoloogilist jalajälge. </w:t>
      </w:r>
    </w:p>
    <w:p w14:paraId="67DB7FF2" w14:textId="77777777" w:rsidR="00AC752A" w:rsidRDefault="00AC752A" w:rsidP="00554596">
      <w:pPr>
        <w:jc w:val="both"/>
        <w:rPr>
          <w:noProof w:val="0"/>
        </w:rPr>
      </w:pPr>
    </w:p>
    <w:p w14:paraId="6AC860A2" w14:textId="77777777" w:rsidR="000900F2" w:rsidRDefault="00D82653" w:rsidP="00554596">
      <w:pPr>
        <w:jc w:val="both"/>
        <w:rPr>
          <w:noProof w:val="0"/>
        </w:rPr>
      </w:pPr>
      <w:r>
        <w:rPr>
          <w:noProof w:val="0"/>
        </w:rPr>
        <w:t xml:space="preserve">Krundi lõunaossa on naaberkinnistule analoogselt kavandatud haljastatud puhvertsoon, mis </w:t>
      </w:r>
      <w:r w:rsidR="00AC752A">
        <w:rPr>
          <w:noProof w:val="0"/>
        </w:rPr>
        <w:t xml:space="preserve">eraldab planeeritavat tootmist perspektiivsest elamualast </w:t>
      </w:r>
      <w:r>
        <w:rPr>
          <w:noProof w:val="0"/>
        </w:rPr>
        <w:t xml:space="preserve">nii visuaalselt, kui ka võimaliku müra </w:t>
      </w:r>
      <w:r>
        <w:rPr>
          <w:noProof w:val="0"/>
        </w:rPr>
        <w:lastRenderedPageBreak/>
        <w:t xml:space="preserve">eest. Tootmise laiendamise positiivse küljena saab tuua välja ka täiendavate töökohtade tekkimist lähipiirkonda.  </w:t>
      </w:r>
    </w:p>
    <w:p w14:paraId="243016CC" w14:textId="77777777" w:rsidR="000F054F" w:rsidRDefault="000F054F" w:rsidP="00554596">
      <w:pPr>
        <w:jc w:val="both"/>
        <w:rPr>
          <w:noProof w:val="0"/>
        </w:rPr>
      </w:pPr>
    </w:p>
    <w:p w14:paraId="63E751F8" w14:textId="77777777" w:rsidR="000F054F" w:rsidRPr="0008295B" w:rsidRDefault="0088351D" w:rsidP="000F054F">
      <w:pPr>
        <w:rPr>
          <w:b/>
          <w:noProof w:val="0"/>
          <w:u w:val="single"/>
        </w:rPr>
      </w:pPr>
      <w:r>
        <w:rPr>
          <w:b/>
          <w:noProof w:val="0"/>
          <w:u w:val="single"/>
        </w:rPr>
        <w:t>P</w:t>
      </w:r>
      <w:r w:rsidR="000F054F" w:rsidRPr="0008295B">
        <w:rPr>
          <w:b/>
          <w:noProof w:val="0"/>
          <w:u w:val="single"/>
        </w:rPr>
        <w:t>õhjendused detailplaneeringu vastuvõtmiseks</w:t>
      </w:r>
    </w:p>
    <w:p w14:paraId="3C408A56" w14:textId="77777777" w:rsidR="000F054F" w:rsidRPr="00AA1EE6" w:rsidRDefault="0088351D" w:rsidP="00352BBA">
      <w:pPr>
        <w:pStyle w:val="Normaallaadveeb"/>
        <w:ind w:right="-15"/>
        <w:jc w:val="both"/>
        <w:rPr>
          <w:lang w:eastAsia="en-US"/>
        </w:rPr>
      </w:pPr>
      <w:r>
        <w:rPr>
          <w:lang w:eastAsia="en-US"/>
        </w:rPr>
        <w:t xml:space="preserve">Detailplaneeringuga nähakse ette </w:t>
      </w:r>
      <w:r w:rsidRPr="0088351D">
        <w:rPr>
          <w:lang w:eastAsia="en-US"/>
        </w:rPr>
        <w:t>Ado maaüksus</w:t>
      </w:r>
      <w:r>
        <w:rPr>
          <w:lang w:eastAsia="en-US"/>
        </w:rPr>
        <w:t>ele naaberkinnistul asuva ASile Eesti Traat</w:t>
      </w:r>
      <w:r w:rsidRPr="0088351D">
        <w:rPr>
          <w:lang w:eastAsia="en-US"/>
        </w:rPr>
        <w:t xml:space="preserve"> kuuluva </w:t>
      </w:r>
      <w:r>
        <w:rPr>
          <w:lang w:eastAsia="en-US"/>
        </w:rPr>
        <w:t>tootmiskompleksi laien</w:t>
      </w:r>
      <w:r w:rsidR="00352BBA">
        <w:rPr>
          <w:lang w:eastAsia="en-US"/>
        </w:rPr>
        <w:t>da</w:t>
      </w:r>
      <w:r>
        <w:rPr>
          <w:lang w:eastAsia="en-US"/>
        </w:rPr>
        <w:t xml:space="preserve">mist. </w:t>
      </w:r>
      <w:r w:rsidR="00352BBA">
        <w:rPr>
          <w:lang w:eastAsia="en-US"/>
        </w:rPr>
        <w:t>Tootmiskompleksi laienemine</w:t>
      </w:r>
      <w:r w:rsidRPr="0088351D">
        <w:rPr>
          <w:lang w:eastAsia="en-US"/>
        </w:rPr>
        <w:t xml:space="preserve"> jätkab loogiliselt tootmisalade piirkonna kujunemist. Kõrvuti kinnistutel asuv terviklik tootmiskompleks on ruumilise planeerimise aspektist otstarbekas, kuna tootmise laiendamine olemasolevast naaberkinnistul asuvast tootmisest eemale tooks täiendava vajaduse toorme ja toodete transportimise järele, mis põhjustaks täiendavat koormust piirkonna keskkonnale ja infrastruktuurile. Optimeeritud logistiline lahendus kahe naaberkinnistu vahel aitab vähendada tootmistegevuse ökoloogilist jalajälge. </w:t>
      </w:r>
      <w:r w:rsidR="00352BBA">
        <w:rPr>
          <w:lang w:eastAsia="en-US"/>
        </w:rPr>
        <w:t>Planeeringualale nähakse ette kuni kuuest hoonest koosneva Osaühingu Eesti Traat äri- ja tootmiskompleksi rajamine, mille ühe osana on ette nähtud ka kontori- ja olmeplokk. Detailplaneeringu realiseerimisel luuakse valda juurde ca 60 töökohta, mis tähendab ka valla elanikele uute töökohtade lisandumist, mis on valla üks arengueesmärkidest.</w:t>
      </w:r>
    </w:p>
    <w:p w14:paraId="1307C6A8" w14:textId="77777777" w:rsidR="000F054F" w:rsidRPr="001F1D33" w:rsidRDefault="000F054F" w:rsidP="000F054F">
      <w:pPr>
        <w:jc w:val="both"/>
        <w:rPr>
          <w:noProof w:val="0"/>
        </w:rPr>
      </w:pPr>
      <w:r w:rsidRPr="001F1D33">
        <w:rPr>
          <w:noProof w:val="0"/>
        </w:rPr>
        <w:t xml:space="preserve">Lähtudes ülaltoodust, vaadanud läbi </w:t>
      </w:r>
      <w:r w:rsidR="00352BBA">
        <w:rPr>
          <w:noProof w:val="0"/>
        </w:rPr>
        <w:t>Loo alevik Ado</w:t>
      </w:r>
      <w:r w:rsidRPr="001F1D33">
        <w:rPr>
          <w:noProof w:val="0"/>
        </w:rPr>
        <w:t xml:space="preserve"> maaüksuse detailplaneeringu (koostaja </w:t>
      </w:r>
      <w:r w:rsidR="00352BBA">
        <w:t>Optimal Projekt OÜ</w:t>
      </w:r>
      <w:r w:rsidRPr="001F1D33">
        <w:rPr>
          <w:noProof w:val="0"/>
        </w:rPr>
        <w:t xml:space="preserve">, töö nr </w:t>
      </w:r>
      <w:r w:rsidR="00352BBA" w:rsidRPr="00352BBA">
        <w:rPr>
          <w:noProof w:val="0"/>
        </w:rPr>
        <w:t>DP-174-2018</w:t>
      </w:r>
      <w:r w:rsidRPr="001F1D33">
        <w:rPr>
          <w:noProof w:val="0"/>
        </w:rPr>
        <w:t>) ning juhindudes kohaliku omavalitsuse korraldu</w:t>
      </w:r>
      <w:r w:rsidR="00AC752A">
        <w:rPr>
          <w:noProof w:val="0"/>
        </w:rPr>
        <w:t xml:space="preserve">se seaduse § 6 lg 1 </w:t>
      </w:r>
      <w:r w:rsidRPr="001F1D33">
        <w:rPr>
          <w:noProof w:val="0"/>
        </w:rPr>
        <w:t>ja planeerimisseaduse § 134, Jõelähtme Vallavolikogu</w:t>
      </w:r>
    </w:p>
    <w:p w14:paraId="2C5CE476" w14:textId="77777777" w:rsidR="000F054F" w:rsidRDefault="000F054F" w:rsidP="00554596">
      <w:pPr>
        <w:jc w:val="both"/>
        <w:rPr>
          <w:noProof w:val="0"/>
        </w:rPr>
      </w:pPr>
    </w:p>
    <w:p w14:paraId="02B55D03" w14:textId="77777777" w:rsidR="00C637A5" w:rsidRPr="003607B6" w:rsidRDefault="00C91D7F" w:rsidP="00554596">
      <w:pPr>
        <w:pStyle w:val="Kehatekst"/>
        <w:rPr>
          <w:b/>
          <w:noProof w:val="0"/>
          <w:sz w:val="24"/>
        </w:rPr>
      </w:pPr>
      <w:r>
        <w:rPr>
          <w:b/>
          <w:noProof w:val="0"/>
          <w:sz w:val="24"/>
        </w:rPr>
        <w:t xml:space="preserve">o t s u s t a b </w:t>
      </w:r>
      <w:r w:rsidR="00C637A5" w:rsidRPr="003607B6">
        <w:rPr>
          <w:b/>
          <w:noProof w:val="0"/>
          <w:sz w:val="24"/>
        </w:rPr>
        <w:t>:</w:t>
      </w:r>
    </w:p>
    <w:p w14:paraId="02BDDCEA" w14:textId="77777777" w:rsidR="00C637A5" w:rsidRPr="003607B6" w:rsidRDefault="00C637A5" w:rsidP="00554596">
      <w:pPr>
        <w:pStyle w:val="Kehatekst"/>
        <w:rPr>
          <w:b/>
          <w:noProof w:val="0"/>
          <w:sz w:val="24"/>
        </w:rPr>
      </w:pPr>
    </w:p>
    <w:p w14:paraId="48D09F8D" w14:textId="77777777" w:rsidR="005B4F5F" w:rsidRPr="003607B6" w:rsidRDefault="00A259C7" w:rsidP="00957472">
      <w:pPr>
        <w:numPr>
          <w:ilvl w:val="0"/>
          <w:numId w:val="8"/>
        </w:numPr>
        <w:jc w:val="both"/>
        <w:rPr>
          <w:noProof w:val="0"/>
        </w:rPr>
      </w:pPr>
      <w:r>
        <w:rPr>
          <w:noProof w:val="0"/>
        </w:rPr>
        <w:t>Võtta vastu</w:t>
      </w:r>
      <w:r w:rsidR="00C637A5" w:rsidRPr="003607B6">
        <w:rPr>
          <w:noProof w:val="0"/>
        </w:rPr>
        <w:t xml:space="preserve"> </w:t>
      </w:r>
      <w:r w:rsidR="00937ECB">
        <w:rPr>
          <w:noProof w:val="0"/>
        </w:rPr>
        <w:t>Loo alevik Ado</w:t>
      </w:r>
      <w:r w:rsidR="00597DE7">
        <w:rPr>
          <w:noProof w:val="0"/>
        </w:rPr>
        <w:t xml:space="preserve"> </w:t>
      </w:r>
      <w:r w:rsidR="00EB3FBD" w:rsidRPr="003607B6">
        <w:rPr>
          <w:noProof w:val="0"/>
        </w:rPr>
        <w:t>maaüksuse</w:t>
      </w:r>
      <w:r w:rsidR="00625D7B" w:rsidRPr="003607B6">
        <w:rPr>
          <w:noProof w:val="0"/>
        </w:rPr>
        <w:t xml:space="preserve"> </w:t>
      </w:r>
      <w:r w:rsidR="000F7A88" w:rsidRPr="003607B6">
        <w:rPr>
          <w:noProof w:val="0"/>
        </w:rPr>
        <w:t>detailplaneering</w:t>
      </w:r>
      <w:r>
        <w:rPr>
          <w:noProof w:val="0"/>
        </w:rPr>
        <w:t xml:space="preserve"> ning suunata avalikule väljapanekule. </w:t>
      </w:r>
    </w:p>
    <w:p w14:paraId="0685CAF3" w14:textId="77777777" w:rsidR="005B4F5F" w:rsidRPr="006624D8" w:rsidRDefault="00851BAB" w:rsidP="00554596">
      <w:pPr>
        <w:numPr>
          <w:ilvl w:val="0"/>
          <w:numId w:val="8"/>
        </w:numPr>
        <w:jc w:val="both"/>
        <w:rPr>
          <w:noProof w:val="0"/>
        </w:rPr>
      </w:pPr>
      <w:r w:rsidRPr="006624D8">
        <w:rPr>
          <w:noProof w:val="0"/>
        </w:rPr>
        <w:t>Planeeringu</w:t>
      </w:r>
      <w:r w:rsidR="00C637A5" w:rsidRPr="006624D8">
        <w:rPr>
          <w:noProof w:val="0"/>
        </w:rPr>
        <w:t xml:space="preserve"> originaaldokumentidega on võimalik tutvuda Jõelähtme Vallavalitsuses (Postijaama tee 7, Jõelähtme küla, Jõelähtme</w:t>
      </w:r>
      <w:r w:rsidR="00675224" w:rsidRPr="006624D8">
        <w:rPr>
          <w:noProof w:val="0"/>
        </w:rPr>
        <w:t xml:space="preserve"> vald, 74202, Harjumaa).</w:t>
      </w:r>
    </w:p>
    <w:p w14:paraId="55C7793C" w14:textId="77777777" w:rsidR="005B4F5F" w:rsidRPr="006624D8" w:rsidRDefault="00954F21" w:rsidP="00554596">
      <w:pPr>
        <w:numPr>
          <w:ilvl w:val="0"/>
          <w:numId w:val="8"/>
        </w:numPr>
        <w:jc w:val="both"/>
        <w:rPr>
          <w:noProof w:val="0"/>
        </w:rPr>
      </w:pPr>
      <w:r>
        <w:rPr>
          <w:noProof w:val="0"/>
        </w:rPr>
        <w:t>Otsuse</w:t>
      </w:r>
      <w:r w:rsidR="00C637A5" w:rsidRPr="006624D8">
        <w:rPr>
          <w:noProof w:val="0"/>
        </w:rPr>
        <w:t xml:space="preserve"> peale võib esitada vaide haldusmenetluse seaduses sätestatud korras Jõelähtme Vallav</w:t>
      </w:r>
      <w:r>
        <w:rPr>
          <w:noProof w:val="0"/>
        </w:rPr>
        <w:t>olikogule</w:t>
      </w:r>
      <w:r w:rsidR="00C637A5" w:rsidRPr="006624D8">
        <w:rPr>
          <w:noProof w:val="0"/>
        </w:rPr>
        <w:t xml:space="preserve"> (Postijaama tee 7, Jõelähtme küla, Jõelähtme vald, 74202, Harjumaa) 30 päeva jooksul, arvates päevast, millal isik vaidlustatavast </w:t>
      </w:r>
      <w:r>
        <w:rPr>
          <w:noProof w:val="0"/>
        </w:rPr>
        <w:t>otsusest</w:t>
      </w:r>
      <w:r w:rsidR="00C637A5" w:rsidRPr="006624D8">
        <w:rPr>
          <w:noProof w:val="0"/>
        </w:rPr>
        <w:t xml:space="preserve"> teada sai või oleks pidanud teada saama, või esitada kaebuse Tallinna Halduskohtule (Pärnu mnt 7, Tallinn, Harjumaa, 15082) halduskohtumenetluse seadustikus sätestatud korras 30 päeva jooksul arvates </w:t>
      </w:r>
      <w:r w:rsidR="00257A91">
        <w:rPr>
          <w:noProof w:val="0"/>
        </w:rPr>
        <w:t>otsuse</w:t>
      </w:r>
      <w:r w:rsidR="00C637A5" w:rsidRPr="006624D8">
        <w:rPr>
          <w:noProof w:val="0"/>
        </w:rPr>
        <w:t xml:space="preserve"> teatavakstegemisest.</w:t>
      </w:r>
    </w:p>
    <w:p w14:paraId="6082CC09" w14:textId="77777777" w:rsidR="00C637A5" w:rsidRPr="006624D8" w:rsidRDefault="00954F21" w:rsidP="00554596">
      <w:pPr>
        <w:numPr>
          <w:ilvl w:val="0"/>
          <w:numId w:val="8"/>
        </w:numPr>
        <w:jc w:val="both"/>
        <w:rPr>
          <w:noProof w:val="0"/>
        </w:rPr>
      </w:pPr>
      <w:r>
        <w:rPr>
          <w:noProof w:val="0"/>
        </w:rPr>
        <w:t>Otsus</w:t>
      </w:r>
      <w:r w:rsidR="00C637A5" w:rsidRPr="006624D8">
        <w:rPr>
          <w:noProof w:val="0"/>
        </w:rPr>
        <w:t xml:space="preserve"> jõustub teatavakstegemisest.</w:t>
      </w:r>
    </w:p>
    <w:p w14:paraId="14DA5BED" w14:textId="77777777" w:rsidR="00D22460" w:rsidRPr="006624D8" w:rsidRDefault="00D22460" w:rsidP="00554596">
      <w:pPr>
        <w:rPr>
          <w:noProof w:val="0"/>
        </w:rPr>
      </w:pPr>
    </w:p>
    <w:p w14:paraId="180540BB" w14:textId="77777777" w:rsidR="00E508CA" w:rsidRDefault="00E508CA" w:rsidP="00554596">
      <w:pPr>
        <w:rPr>
          <w:noProof w:val="0"/>
        </w:rPr>
      </w:pPr>
    </w:p>
    <w:p w14:paraId="1C91112A" w14:textId="77777777" w:rsidR="00027A5E" w:rsidRDefault="00027A5E" w:rsidP="00554596">
      <w:pPr>
        <w:rPr>
          <w:noProof w:val="0"/>
        </w:rPr>
      </w:pPr>
    </w:p>
    <w:p w14:paraId="044C39D3" w14:textId="77777777" w:rsidR="00027A5E" w:rsidRDefault="00027A5E" w:rsidP="00554596">
      <w:pPr>
        <w:rPr>
          <w:noProof w:val="0"/>
        </w:rPr>
      </w:pPr>
    </w:p>
    <w:p w14:paraId="7B5304A7" w14:textId="77777777" w:rsidR="00027A5E" w:rsidRPr="006624D8" w:rsidRDefault="00027A5E" w:rsidP="00554596">
      <w:pPr>
        <w:rPr>
          <w:noProof w:val="0"/>
        </w:rPr>
      </w:pPr>
    </w:p>
    <w:p w14:paraId="3AE672EE" w14:textId="77777777" w:rsidR="006B7C31" w:rsidRDefault="006B7C31" w:rsidP="00554596">
      <w:pPr>
        <w:rPr>
          <w:noProof w:val="0"/>
        </w:rPr>
      </w:pPr>
      <w:r>
        <w:rPr>
          <w:noProof w:val="0"/>
        </w:rPr>
        <w:t xml:space="preserve">Väino Haab </w:t>
      </w:r>
    </w:p>
    <w:p w14:paraId="35D3DC78" w14:textId="77777777" w:rsidR="007B02E2" w:rsidRPr="006624D8" w:rsidRDefault="006B7C31" w:rsidP="009E11DC">
      <w:pPr>
        <w:rPr>
          <w:noProof w:val="0"/>
        </w:rPr>
      </w:pPr>
      <w:r>
        <w:rPr>
          <w:noProof w:val="0"/>
        </w:rPr>
        <w:t>v</w:t>
      </w:r>
      <w:r w:rsidR="00E955C3">
        <w:rPr>
          <w:noProof w:val="0"/>
        </w:rPr>
        <w:t>allav</w:t>
      </w:r>
      <w:r>
        <w:rPr>
          <w:noProof w:val="0"/>
        </w:rPr>
        <w:t>olikogu esimees</w:t>
      </w:r>
      <w:r w:rsidR="00C637A5" w:rsidRPr="006624D8">
        <w:rPr>
          <w:noProof w:val="0"/>
        </w:rPr>
        <w:tab/>
      </w:r>
    </w:p>
    <w:sectPr w:rsidR="007B02E2" w:rsidRPr="006624D8" w:rsidSect="00E955C3">
      <w:headerReference w:type="even" r:id="rId9"/>
      <w:headerReference w:type="default" r:id="rId10"/>
      <w:footerReference w:type="even" r:id="rId11"/>
      <w:footerReference w:type="default" r:id="rId12"/>
      <w:headerReference w:type="first" r:id="rId13"/>
      <w:footerReference w:type="first" r:id="rId14"/>
      <w:type w:val="continuous"/>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74920" w14:textId="77777777" w:rsidR="00C17F06" w:rsidRDefault="00C17F06" w:rsidP="004E2622">
      <w:r>
        <w:separator/>
      </w:r>
    </w:p>
  </w:endnote>
  <w:endnote w:type="continuationSeparator" w:id="0">
    <w:p w14:paraId="3E837BFD" w14:textId="77777777" w:rsidR="00C17F06" w:rsidRDefault="00C17F06"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009B6" w14:textId="77777777" w:rsidR="00E955C3" w:rsidRDefault="00E955C3">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67405"/>
      <w:docPartObj>
        <w:docPartGallery w:val="Page Numbers (Bottom of Page)"/>
        <w:docPartUnique/>
      </w:docPartObj>
    </w:sdtPr>
    <w:sdtEndPr/>
    <w:sdtContent>
      <w:p w14:paraId="1B03B85B" w14:textId="77777777" w:rsidR="00E955C3" w:rsidRDefault="00E955C3">
        <w:pPr>
          <w:pStyle w:val="Jalus"/>
          <w:jc w:val="right"/>
        </w:pPr>
        <w:r>
          <w:fldChar w:fldCharType="begin"/>
        </w:r>
        <w:r>
          <w:instrText>PAGE   \* MERGEFORMAT</w:instrText>
        </w:r>
        <w:r>
          <w:fldChar w:fldCharType="separate"/>
        </w:r>
        <w:r w:rsidR="00783E53">
          <w:t>3</w:t>
        </w:r>
        <w:r>
          <w:fldChar w:fldCharType="end"/>
        </w:r>
      </w:p>
    </w:sdtContent>
  </w:sdt>
  <w:p w14:paraId="78C42DA2" w14:textId="77777777" w:rsidR="00897C36" w:rsidRDefault="00897C36">
    <w:pPr>
      <w:pStyle w:val="Jal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A26E7" w14:textId="77777777" w:rsidR="00897C36" w:rsidRDefault="00897C36">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CEEAD" w14:textId="77777777" w:rsidR="00C17F06" w:rsidRDefault="00C17F06" w:rsidP="004E2622">
      <w:r>
        <w:separator/>
      </w:r>
    </w:p>
  </w:footnote>
  <w:footnote w:type="continuationSeparator" w:id="0">
    <w:p w14:paraId="6AD76A78" w14:textId="77777777" w:rsidR="00C17F06" w:rsidRDefault="00C17F06" w:rsidP="004E2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48CD0" w14:textId="77777777" w:rsidR="00897C36" w:rsidRDefault="00897C36">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A2170" w14:textId="77777777" w:rsidR="00897C36" w:rsidRDefault="00897C36">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244E7" w14:textId="77777777" w:rsidR="00897C36" w:rsidRDefault="00897C36">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0"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7"/>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8"/>
  </w:num>
  <w:num w:numId="8">
    <w:abstractNumId w:val="9"/>
  </w:num>
  <w:num w:numId="9">
    <w:abstractNumId w:val="2"/>
  </w:num>
  <w:num w:numId="10">
    <w:abstractNumId w:val="11"/>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B5"/>
    <w:rsid w:val="0000377A"/>
    <w:rsid w:val="00004FA7"/>
    <w:rsid w:val="00006560"/>
    <w:rsid w:val="00010065"/>
    <w:rsid w:val="00012C99"/>
    <w:rsid w:val="0001389B"/>
    <w:rsid w:val="00016274"/>
    <w:rsid w:val="00016F44"/>
    <w:rsid w:val="000177DE"/>
    <w:rsid w:val="000208BC"/>
    <w:rsid w:val="00026EDC"/>
    <w:rsid w:val="000279BC"/>
    <w:rsid w:val="00027A5E"/>
    <w:rsid w:val="00027CF6"/>
    <w:rsid w:val="00034ED4"/>
    <w:rsid w:val="00044EDB"/>
    <w:rsid w:val="00046F13"/>
    <w:rsid w:val="000470B6"/>
    <w:rsid w:val="00050898"/>
    <w:rsid w:val="00050B4D"/>
    <w:rsid w:val="00056B7A"/>
    <w:rsid w:val="00057B44"/>
    <w:rsid w:val="000663EA"/>
    <w:rsid w:val="00067666"/>
    <w:rsid w:val="000722CF"/>
    <w:rsid w:val="00075E3D"/>
    <w:rsid w:val="00080A35"/>
    <w:rsid w:val="000828EB"/>
    <w:rsid w:val="000871A1"/>
    <w:rsid w:val="000900F2"/>
    <w:rsid w:val="000909EC"/>
    <w:rsid w:val="000949DE"/>
    <w:rsid w:val="00095123"/>
    <w:rsid w:val="00095BF4"/>
    <w:rsid w:val="000A3A4E"/>
    <w:rsid w:val="000A60CD"/>
    <w:rsid w:val="000A6C37"/>
    <w:rsid w:val="000B0851"/>
    <w:rsid w:val="000B7486"/>
    <w:rsid w:val="000C5226"/>
    <w:rsid w:val="000E145A"/>
    <w:rsid w:val="000F054F"/>
    <w:rsid w:val="000F24E1"/>
    <w:rsid w:val="000F37D4"/>
    <w:rsid w:val="000F5858"/>
    <w:rsid w:val="000F7A88"/>
    <w:rsid w:val="00100D55"/>
    <w:rsid w:val="00101422"/>
    <w:rsid w:val="00104855"/>
    <w:rsid w:val="001076C1"/>
    <w:rsid w:val="001079C4"/>
    <w:rsid w:val="00111371"/>
    <w:rsid w:val="0011340C"/>
    <w:rsid w:val="00115002"/>
    <w:rsid w:val="001154A9"/>
    <w:rsid w:val="00124035"/>
    <w:rsid w:val="00126C62"/>
    <w:rsid w:val="00142754"/>
    <w:rsid w:val="0014569B"/>
    <w:rsid w:val="001657BD"/>
    <w:rsid w:val="00165B96"/>
    <w:rsid w:val="001737CF"/>
    <w:rsid w:val="0017464E"/>
    <w:rsid w:val="001756DC"/>
    <w:rsid w:val="00175B36"/>
    <w:rsid w:val="00176096"/>
    <w:rsid w:val="00183D96"/>
    <w:rsid w:val="001842D9"/>
    <w:rsid w:val="00185154"/>
    <w:rsid w:val="00186AAA"/>
    <w:rsid w:val="001A00AC"/>
    <w:rsid w:val="001A3113"/>
    <w:rsid w:val="001B1BDB"/>
    <w:rsid w:val="001B2815"/>
    <w:rsid w:val="001B55B5"/>
    <w:rsid w:val="001C537B"/>
    <w:rsid w:val="001C5AA7"/>
    <w:rsid w:val="001D1A10"/>
    <w:rsid w:val="001D1DAA"/>
    <w:rsid w:val="001D3AB8"/>
    <w:rsid w:val="001D3C60"/>
    <w:rsid w:val="001E42BA"/>
    <w:rsid w:val="001E4514"/>
    <w:rsid w:val="001E55EE"/>
    <w:rsid w:val="001F2C84"/>
    <w:rsid w:val="001F2DAA"/>
    <w:rsid w:val="00202565"/>
    <w:rsid w:val="00202688"/>
    <w:rsid w:val="00202ECC"/>
    <w:rsid w:val="00203FE4"/>
    <w:rsid w:val="0020644F"/>
    <w:rsid w:val="00215D78"/>
    <w:rsid w:val="00215ECA"/>
    <w:rsid w:val="00225AEE"/>
    <w:rsid w:val="0023233F"/>
    <w:rsid w:val="002358FF"/>
    <w:rsid w:val="002435D7"/>
    <w:rsid w:val="002437D6"/>
    <w:rsid w:val="00246D28"/>
    <w:rsid w:val="0025056F"/>
    <w:rsid w:val="00250796"/>
    <w:rsid w:val="00253FF4"/>
    <w:rsid w:val="00254079"/>
    <w:rsid w:val="00257A91"/>
    <w:rsid w:val="00261608"/>
    <w:rsid w:val="00261CDA"/>
    <w:rsid w:val="002629DA"/>
    <w:rsid w:val="002640C7"/>
    <w:rsid w:val="00266D2D"/>
    <w:rsid w:val="002704A9"/>
    <w:rsid w:val="002722B3"/>
    <w:rsid w:val="00274643"/>
    <w:rsid w:val="00284879"/>
    <w:rsid w:val="00285ACA"/>
    <w:rsid w:val="002A370D"/>
    <w:rsid w:val="002A4EE4"/>
    <w:rsid w:val="002A6186"/>
    <w:rsid w:val="002B1360"/>
    <w:rsid w:val="002B1F33"/>
    <w:rsid w:val="002B37EB"/>
    <w:rsid w:val="002C2C0B"/>
    <w:rsid w:val="002C56C4"/>
    <w:rsid w:val="002D29D4"/>
    <w:rsid w:val="002E1214"/>
    <w:rsid w:val="002E15AD"/>
    <w:rsid w:val="002E3CCD"/>
    <w:rsid w:val="002E6CB8"/>
    <w:rsid w:val="002E6F99"/>
    <w:rsid w:val="002E756F"/>
    <w:rsid w:val="002F12A6"/>
    <w:rsid w:val="002F643B"/>
    <w:rsid w:val="002F6B66"/>
    <w:rsid w:val="00300220"/>
    <w:rsid w:val="00301E78"/>
    <w:rsid w:val="003029AA"/>
    <w:rsid w:val="003144B4"/>
    <w:rsid w:val="00317B56"/>
    <w:rsid w:val="00320261"/>
    <w:rsid w:val="003208FB"/>
    <w:rsid w:val="00320DA4"/>
    <w:rsid w:val="00322285"/>
    <w:rsid w:val="003307FA"/>
    <w:rsid w:val="003315BF"/>
    <w:rsid w:val="003318DA"/>
    <w:rsid w:val="00332868"/>
    <w:rsid w:val="00333E05"/>
    <w:rsid w:val="00334D41"/>
    <w:rsid w:val="0033579A"/>
    <w:rsid w:val="00337D60"/>
    <w:rsid w:val="00340094"/>
    <w:rsid w:val="003514BF"/>
    <w:rsid w:val="00352BBA"/>
    <w:rsid w:val="00354347"/>
    <w:rsid w:val="003607B6"/>
    <w:rsid w:val="00364DB3"/>
    <w:rsid w:val="003655E1"/>
    <w:rsid w:val="00372019"/>
    <w:rsid w:val="0037447C"/>
    <w:rsid w:val="0037607B"/>
    <w:rsid w:val="0037767E"/>
    <w:rsid w:val="00380726"/>
    <w:rsid w:val="003824B5"/>
    <w:rsid w:val="00382850"/>
    <w:rsid w:val="0038777F"/>
    <w:rsid w:val="003942EC"/>
    <w:rsid w:val="0039530D"/>
    <w:rsid w:val="00396D78"/>
    <w:rsid w:val="003A0B0F"/>
    <w:rsid w:val="003B55EF"/>
    <w:rsid w:val="003B5E9D"/>
    <w:rsid w:val="003B5F9E"/>
    <w:rsid w:val="003B7E96"/>
    <w:rsid w:val="003C0495"/>
    <w:rsid w:val="003C3A09"/>
    <w:rsid w:val="003D1E65"/>
    <w:rsid w:val="003D22DA"/>
    <w:rsid w:val="003D36FC"/>
    <w:rsid w:val="003D483E"/>
    <w:rsid w:val="003E23EB"/>
    <w:rsid w:val="003E275F"/>
    <w:rsid w:val="003E3BA2"/>
    <w:rsid w:val="003E5B07"/>
    <w:rsid w:val="003E68EF"/>
    <w:rsid w:val="003F573F"/>
    <w:rsid w:val="00404453"/>
    <w:rsid w:val="004106F0"/>
    <w:rsid w:val="00411C06"/>
    <w:rsid w:val="004146F1"/>
    <w:rsid w:val="00417741"/>
    <w:rsid w:val="00427C5C"/>
    <w:rsid w:val="00432C43"/>
    <w:rsid w:val="00437B44"/>
    <w:rsid w:val="004463BB"/>
    <w:rsid w:val="00451F22"/>
    <w:rsid w:val="00452FBF"/>
    <w:rsid w:val="00455902"/>
    <w:rsid w:val="004621B0"/>
    <w:rsid w:val="004629BF"/>
    <w:rsid w:val="00466B8A"/>
    <w:rsid w:val="00467797"/>
    <w:rsid w:val="004702E4"/>
    <w:rsid w:val="00472229"/>
    <w:rsid w:val="00473B3D"/>
    <w:rsid w:val="00481686"/>
    <w:rsid w:val="00481C7D"/>
    <w:rsid w:val="004878E0"/>
    <w:rsid w:val="00494871"/>
    <w:rsid w:val="004A0A37"/>
    <w:rsid w:val="004A2195"/>
    <w:rsid w:val="004A4081"/>
    <w:rsid w:val="004A58CA"/>
    <w:rsid w:val="004B22B5"/>
    <w:rsid w:val="004B3E61"/>
    <w:rsid w:val="004B58AB"/>
    <w:rsid w:val="004C14C5"/>
    <w:rsid w:val="004C169C"/>
    <w:rsid w:val="004C17BF"/>
    <w:rsid w:val="004C198D"/>
    <w:rsid w:val="004C2D36"/>
    <w:rsid w:val="004D0B1B"/>
    <w:rsid w:val="004D44D8"/>
    <w:rsid w:val="004D795A"/>
    <w:rsid w:val="004E2622"/>
    <w:rsid w:val="004E61C7"/>
    <w:rsid w:val="004F0548"/>
    <w:rsid w:val="004F3F67"/>
    <w:rsid w:val="004F46A4"/>
    <w:rsid w:val="004F7EC5"/>
    <w:rsid w:val="00501B7F"/>
    <w:rsid w:val="00501F2B"/>
    <w:rsid w:val="00504B5C"/>
    <w:rsid w:val="00507F56"/>
    <w:rsid w:val="00510BC3"/>
    <w:rsid w:val="005111CB"/>
    <w:rsid w:val="00511F58"/>
    <w:rsid w:val="00516D7F"/>
    <w:rsid w:val="00520F7A"/>
    <w:rsid w:val="0052306C"/>
    <w:rsid w:val="00525AAF"/>
    <w:rsid w:val="00532FD8"/>
    <w:rsid w:val="00537088"/>
    <w:rsid w:val="00537DC0"/>
    <w:rsid w:val="0054044D"/>
    <w:rsid w:val="0054239C"/>
    <w:rsid w:val="005425EC"/>
    <w:rsid w:val="0054399E"/>
    <w:rsid w:val="00543E48"/>
    <w:rsid w:val="00544F8E"/>
    <w:rsid w:val="00545DC5"/>
    <w:rsid w:val="00545EEB"/>
    <w:rsid w:val="005474DA"/>
    <w:rsid w:val="00552988"/>
    <w:rsid w:val="00553A2D"/>
    <w:rsid w:val="00554596"/>
    <w:rsid w:val="005572DC"/>
    <w:rsid w:val="00577DE0"/>
    <w:rsid w:val="00580798"/>
    <w:rsid w:val="005807B7"/>
    <w:rsid w:val="0058093E"/>
    <w:rsid w:val="00582691"/>
    <w:rsid w:val="0058412E"/>
    <w:rsid w:val="005915AE"/>
    <w:rsid w:val="00597DE7"/>
    <w:rsid w:val="005A3635"/>
    <w:rsid w:val="005B4F5F"/>
    <w:rsid w:val="005B583A"/>
    <w:rsid w:val="005C2294"/>
    <w:rsid w:val="005C439E"/>
    <w:rsid w:val="005C5765"/>
    <w:rsid w:val="005C5D98"/>
    <w:rsid w:val="005C6FFC"/>
    <w:rsid w:val="005D37D9"/>
    <w:rsid w:val="005D55DE"/>
    <w:rsid w:val="005D6729"/>
    <w:rsid w:val="005D6A39"/>
    <w:rsid w:val="005E1AE6"/>
    <w:rsid w:val="005E5524"/>
    <w:rsid w:val="005E63E4"/>
    <w:rsid w:val="005E64E7"/>
    <w:rsid w:val="005E7888"/>
    <w:rsid w:val="005F03F9"/>
    <w:rsid w:val="005F040E"/>
    <w:rsid w:val="005F21EE"/>
    <w:rsid w:val="005F25D8"/>
    <w:rsid w:val="005F42E7"/>
    <w:rsid w:val="0060136A"/>
    <w:rsid w:val="0061175E"/>
    <w:rsid w:val="006140E7"/>
    <w:rsid w:val="006147BE"/>
    <w:rsid w:val="00614A56"/>
    <w:rsid w:val="00621EF9"/>
    <w:rsid w:val="00625D7B"/>
    <w:rsid w:val="00626284"/>
    <w:rsid w:val="0063084A"/>
    <w:rsid w:val="006315C8"/>
    <w:rsid w:val="00631E40"/>
    <w:rsid w:val="00633984"/>
    <w:rsid w:val="00637B99"/>
    <w:rsid w:val="0064692B"/>
    <w:rsid w:val="00646AB8"/>
    <w:rsid w:val="0065254B"/>
    <w:rsid w:val="00656DA0"/>
    <w:rsid w:val="00661AE2"/>
    <w:rsid w:val="006624D8"/>
    <w:rsid w:val="00665D2A"/>
    <w:rsid w:val="00665E24"/>
    <w:rsid w:val="00675224"/>
    <w:rsid w:val="0067758B"/>
    <w:rsid w:val="006813F9"/>
    <w:rsid w:val="00681AB0"/>
    <w:rsid w:val="006840E5"/>
    <w:rsid w:val="006855AC"/>
    <w:rsid w:val="00686CA9"/>
    <w:rsid w:val="006902CB"/>
    <w:rsid w:val="00697901"/>
    <w:rsid w:val="006A5F12"/>
    <w:rsid w:val="006B7C31"/>
    <w:rsid w:val="006C049D"/>
    <w:rsid w:val="006C114F"/>
    <w:rsid w:val="006C60DF"/>
    <w:rsid w:val="006D17A9"/>
    <w:rsid w:val="006D363B"/>
    <w:rsid w:val="006E1319"/>
    <w:rsid w:val="006E6141"/>
    <w:rsid w:val="006E6F8A"/>
    <w:rsid w:val="006F0B5A"/>
    <w:rsid w:val="006F1E04"/>
    <w:rsid w:val="006F32A6"/>
    <w:rsid w:val="006F3D11"/>
    <w:rsid w:val="006F6C26"/>
    <w:rsid w:val="007012A0"/>
    <w:rsid w:val="00707A51"/>
    <w:rsid w:val="00712282"/>
    <w:rsid w:val="00712ECD"/>
    <w:rsid w:val="00715106"/>
    <w:rsid w:val="0071531B"/>
    <w:rsid w:val="00717945"/>
    <w:rsid w:val="007243EC"/>
    <w:rsid w:val="00724C06"/>
    <w:rsid w:val="00724D49"/>
    <w:rsid w:val="007272F9"/>
    <w:rsid w:val="0073133E"/>
    <w:rsid w:val="00731DAB"/>
    <w:rsid w:val="00732519"/>
    <w:rsid w:val="007359D3"/>
    <w:rsid w:val="0073724F"/>
    <w:rsid w:val="007460EB"/>
    <w:rsid w:val="00746140"/>
    <w:rsid w:val="00747F89"/>
    <w:rsid w:val="0075213C"/>
    <w:rsid w:val="00755B91"/>
    <w:rsid w:val="00766969"/>
    <w:rsid w:val="0077014D"/>
    <w:rsid w:val="00771590"/>
    <w:rsid w:val="007732C6"/>
    <w:rsid w:val="007762F1"/>
    <w:rsid w:val="00781A53"/>
    <w:rsid w:val="00783046"/>
    <w:rsid w:val="00783462"/>
    <w:rsid w:val="00783E53"/>
    <w:rsid w:val="007869EE"/>
    <w:rsid w:val="00797250"/>
    <w:rsid w:val="0079769E"/>
    <w:rsid w:val="00797EAE"/>
    <w:rsid w:val="007A1D8E"/>
    <w:rsid w:val="007B02E2"/>
    <w:rsid w:val="007B1750"/>
    <w:rsid w:val="007C1A3D"/>
    <w:rsid w:val="007C48FF"/>
    <w:rsid w:val="007C5BDB"/>
    <w:rsid w:val="007D2034"/>
    <w:rsid w:val="007D7DE5"/>
    <w:rsid w:val="007E3F8B"/>
    <w:rsid w:val="007F3A45"/>
    <w:rsid w:val="007F3FD5"/>
    <w:rsid w:val="007F5107"/>
    <w:rsid w:val="00800A2B"/>
    <w:rsid w:val="008010C7"/>
    <w:rsid w:val="008026F9"/>
    <w:rsid w:val="00804E80"/>
    <w:rsid w:val="0080585C"/>
    <w:rsid w:val="00805F62"/>
    <w:rsid w:val="008074AD"/>
    <w:rsid w:val="00810C23"/>
    <w:rsid w:val="00817D7B"/>
    <w:rsid w:val="00822923"/>
    <w:rsid w:val="00822ADF"/>
    <w:rsid w:val="0082720A"/>
    <w:rsid w:val="00830055"/>
    <w:rsid w:val="00837E57"/>
    <w:rsid w:val="00840C3F"/>
    <w:rsid w:val="00847516"/>
    <w:rsid w:val="0084772E"/>
    <w:rsid w:val="0085076B"/>
    <w:rsid w:val="00851BAB"/>
    <w:rsid w:val="00851CC6"/>
    <w:rsid w:val="0085269C"/>
    <w:rsid w:val="00854214"/>
    <w:rsid w:val="00854B00"/>
    <w:rsid w:val="00855685"/>
    <w:rsid w:val="0085576B"/>
    <w:rsid w:val="008571A2"/>
    <w:rsid w:val="00864F79"/>
    <w:rsid w:val="0086541E"/>
    <w:rsid w:val="0086703B"/>
    <w:rsid w:val="00870330"/>
    <w:rsid w:val="00877A85"/>
    <w:rsid w:val="008827AA"/>
    <w:rsid w:val="008828A0"/>
    <w:rsid w:val="0088351D"/>
    <w:rsid w:val="00884B8A"/>
    <w:rsid w:val="00893814"/>
    <w:rsid w:val="0089673F"/>
    <w:rsid w:val="00897C36"/>
    <w:rsid w:val="008A2A05"/>
    <w:rsid w:val="008B0C9C"/>
    <w:rsid w:val="008B5C8F"/>
    <w:rsid w:val="008C0486"/>
    <w:rsid w:val="008C550C"/>
    <w:rsid w:val="008C75F2"/>
    <w:rsid w:val="008D105F"/>
    <w:rsid w:val="008D3B00"/>
    <w:rsid w:val="008E0FF9"/>
    <w:rsid w:val="008E2D28"/>
    <w:rsid w:val="008E2E47"/>
    <w:rsid w:val="008F03A3"/>
    <w:rsid w:val="008F0931"/>
    <w:rsid w:val="008F3B28"/>
    <w:rsid w:val="008F67D9"/>
    <w:rsid w:val="00902B93"/>
    <w:rsid w:val="00905064"/>
    <w:rsid w:val="00907EDC"/>
    <w:rsid w:val="009156F5"/>
    <w:rsid w:val="00916919"/>
    <w:rsid w:val="00920CE6"/>
    <w:rsid w:val="00922945"/>
    <w:rsid w:val="00937ECB"/>
    <w:rsid w:val="00940ED3"/>
    <w:rsid w:val="00945925"/>
    <w:rsid w:val="00945DD1"/>
    <w:rsid w:val="009464B1"/>
    <w:rsid w:val="00947803"/>
    <w:rsid w:val="00950CF2"/>
    <w:rsid w:val="00952E2C"/>
    <w:rsid w:val="0095391B"/>
    <w:rsid w:val="00953992"/>
    <w:rsid w:val="00954F13"/>
    <w:rsid w:val="00954F21"/>
    <w:rsid w:val="009560F6"/>
    <w:rsid w:val="0096046E"/>
    <w:rsid w:val="0096372C"/>
    <w:rsid w:val="0096453C"/>
    <w:rsid w:val="00966B8C"/>
    <w:rsid w:val="00967E8D"/>
    <w:rsid w:val="0097141C"/>
    <w:rsid w:val="00981FE8"/>
    <w:rsid w:val="00985547"/>
    <w:rsid w:val="00990E3F"/>
    <w:rsid w:val="00994901"/>
    <w:rsid w:val="00995E12"/>
    <w:rsid w:val="00997E33"/>
    <w:rsid w:val="009A2BF3"/>
    <w:rsid w:val="009A49A4"/>
    <w:rsid w:val="009A55C8"/>
    <w:rsid w:val="009A698A"/>
    <w:rsid w:val="009A6D1B"/>
    <w:rsid w:val="009B03CC"/>
    <w:rsid w:val="009B043C"/>
    <w:rsid w:val="009B1133"/>
    <w:rsid w:val="009B1136"/>
    <w:rsid w:val="009B729D"/>
    <w:rsid w:val="009C0607"/>
    <w:rsid w:val="009C1953"/>
    <w:rsid w:val="009C545E"/>
    <w:rsid w:val="009D20F9"/>
    <w:rsid w:val="009D365B"/>
    <w:rsid w:val="009D5EB6"/>
    <w:rsid w:val="009D6511"/>
    <w:rsid w:val="009D7B1B"/>
    <w:rsid w:val="009D7C94"/>
    <w:rsid w:val="009E11DC"/>
    <w:rsid w:val="009E3D96"/>
    <w:rsid w:val="009E5B6D"/>
    <w:rsid w:val="009E6FE5"/>
    <w:rsid w:val="009F02B3"/>
    <w:rsid w:val="009F0E79"/>
    <w:rsid w:val="009F0EB2"/>
    <w:rsid w:val="00A031F3"/>
    <w:rsid w:val="00A036C0"/>
    <w:rsid w:val="00A05A43"/>
    <w:rsid w:val="00A063B7"/>
    <w:rsid w:val="00A202E6"/>
    <w:rsid w:val="00A23901"/>
    <w:rsid w:val="00A259C7"/>
    <w:rsid w:val="00A26930"/>
    <w:rsid w:val="00A2792E"/>
    <w:rsid w:val="00A31439"/>
    <w:rsid w:val="00A3371E"/>
    <w:rsid w:val="00A34404"/>
    <w:rsid w:val="00A358CD"/>
    <w:rsid w:val="00A366D5"/>
    <w:rsid w:val="00A43E53"/>
    <w:rsid w:val="00A443DD"/>
    <w:rsid w:val="00A4569E"/>
    <w:rsid w:val="00A4576B"/>
    <w:rsid w:val="00A50087"/>
    <w:rsid w:val="00A5296D"/>
    <w:rsid w:val="00A53532"/>
    <w:rsid w:val="00A54F90"/>
    <w:rsid w:val="00A55FDC"/>
    <w:rsid w:val="00A57CAA"/>
    <w:rsid w:val="00A713F1"/>
    <w:rsid w:val="00A92AB5"/>
    <w:rsid w:val="00A97AF2"/>
    <w:rsid w:val="00A97FC0"/>
    <w:rsid w:val="00AA3449"/>
    <w:rsid w:val="00AA4AF8"/>
    <w:rsid w:val="00AA4F1C"/>
    <w:rsid w:val="00AB0378"/>
    <w:rsid w:val="00AB3E16"/>
    <w:rsid w:val="00AB4733"/>
    <w:rsid w:val="00AB4C1F"/>
    <w:rsid w:val="00AB5078"/>
    <w:rsid w:val="00AB5F43"/>
    <w:rsid w:val="00AC1956"/>
    <w:rsid w:val="00AC331D"/>
    <w:rsid w:val="00AC752A"/>
    <w:rsid w:val="00AD0196"/>
    <w:rsid w:val="00AD136C"/>
    <w:rsid w:val="00AD199A"/>
    <w:rsid w:val="00AD3B67"/>
    <w:rsid w:val="00AD62BA"/>
    <w:rsid w:val="00AE1583"/>
    <w:rsid w:val="00AF0623"/>
    <w:rsid w:val="00AF499F"/>
    <w:rsid w:val="00AF5F80"/>
    <w:rsid w:val="00AF7D53"/>
    <w:rsid w:val="00B0083E"/>
    <w:rsid w:val="00B03C33"/>
    <w:rsid w:val="00B10476"/>
    <w:rsid w:val="00B10C27"/>
    <w:rsid w:val="00B11303"/>
    <w:rsid w:val="00B12E67"/>
    <w:rsid w:val="00B13D98"/>
    <w:rsid w:val="00B161BA"/>
    <w:rsid w:val="00B17B6A"/>
    <w:rsid w:val="00B227E0"/>
    <w:rsid w:val="00B230B0"/>
    <w:rsid w:val="00B230F4"/>
    <w:rsid w:val="00B2595C"/>
    <w:rsid w:val="00B25977"/>
    <w:rsid w:val="00B27654"/>
    <w:rsid w:val="00B37F41"/>
    <w:rsid w:val="00B417A7"/>
    <w:rsid w:val="00B46EE2"/>
    <w:rsid w:val="00B47CF2"/>
    <w:rsid w:val="00B53174"/>
    <w:rsid w:val="00B53E44"/>
    <w:rsid w:val="00B55D09"/>
    <w:rsid w:val="00B65EF6"/>
    <w:rsid w:val="00B70F19"/>
    <w:rsid w:val="00B71A7F"/>
    <w:rsid w:val="00B754DD"/>
    <w:rsid w:val="00B857A6"/>
    <w:rsid w:val="00B902BC"/>
    <w:rsid w:val="00B90A19"/>
    <w:rsid w:val="00BA353B"/>
    <w:rsid w:val="00BA3C3E"/>
    <w:rsid w:val="00BA47DD"/>
    <w:rsid w:val="00BA6691"/>
    <w:rsid w:val="00BB2162"/>
    <w:rsid w:val="00BB52B3"/>
    <w:rsid w:val="00BC2401"/>
    <w:rsid w:val="00BC4BBC"/>
    <w:rsid w:val="00BC54DA"/>
    <w:rsid w:val="00BC7564"/>
    <w:rsid w:val="00BD71F4"/>
    <w:rsid w:val="00BE3E6B"/>
    <w:rsid w:val="00BE4E04"/>
    <w:rsid w:val="00BF171F"/>
    <w:rsid w:val="00BF5376"/>
    <w:rsid w:val="00BF6C9E"/>
    <w:rsid w:val="00C108C2"/>
    <w:rsid w:val="00C121D0"/>
    <w:rsid w:val="00C17BE4"/>
    <w:rsid w:val="00C17F06"/>
    <w:rsid w:val="00C2005B"/>
    <w:rsid w:val="00C20D0F"/>
    <w:rsid w:val="00C374F9"/>
    <w:rsid w:val="00C418E9"/>
    <w:rsid w:val="00C42FBA"/>
    <w:rsid w:val="00C46ED8"/>
    <w:rsid w:val="00C47D3F"/>
    <w:rsid w:val="00C52463"/>
    <w:rsid w:val="00C637A5"/>
    <w:rsid w:val="00C6646C"/>
    <w:rsid w:val="00C67EE1"/>
    <w:rsid w:val="00C70842"/>
    <w:rsid w:val="00C7383E"/>
    <w:rsid w:val="00C76C5C"/>
    <w:rsid w:val="00C76E4D"/>
    <w:rsid w:val="00C810EF"/>
    <w:rsid w:val="00C84263"/>
    <w:rsid w:val="00C86E1D"/>
    <w:rsid w:val="00C90549"/>
    <w:rsid w:val="00C91359"/>
    <w:rsid w:val="00C91D7F"/>
    <w:rsid w:val="00C93C87"/>
    <w:rsid w:val="00CA1298"/>
    <w:rsid w:val="00CA557A"/>
    <w:rsid w:val="00CA680F"/>
    <w:rsid w:val="00CB5BBE"/>
    <w:rsid w:val="00CB6C50"/>
    <w:rsid w:val="00CB6D72"/>
    <w:rsid w:val="00CC2497"/>
    <w:rsid w:val="00CC341D"/>
    <w:rsid w:val="00CC3D41"/>
    <w:rsid w:val="00CD6F59"/>
    <w:rsid w:val="00CE34E4"/>
    <w:rsid w:val="00CE4003"/>
    <w:rsid w:val="00CE56AF"/>
    <w:rsid w:val="00CF13A9"/>
    <w:rsid w:val="00CF3189"/>
    <w:rsid w:val="00CF5F6A"/>
    <w:rsid w:val="00D00646"/>
    <w:rsid w:val="00D00C8B"/>
    <w:rsid w:val="00D0358B"/>
    <w:rsid w:val="00D03BA3"/>
    <w:rsid w:val="00D11C89"/>
    <w:rsid w:val="00D1387B"/>
    <w:rsid w:val="00D15288"/>
    <w:rsid w:val="00D1593E"/>
    <w:rsid w:val="00D22460"/>
    <w:rsid w:val="00D25560"/>
    <w:rsid w:val="00D27D6F"/>
    <w:rsid w:val="00D31C09"/>
    <w:rsid w:val="00D31D8C"/>
    <w:rsid w:val="00D327DD"/>
    <w:rsid w:val="00D33167"/>
    <w:rsid w:val="00D33408"/>
    <w:rsid w:val="00D334CB"/>
    <w:rsid w:val="00D35CD2"/>
    <w:rsid w:val="00D370C6"/>
    <w:rsid w:val="00D420BD"/>
    <w:rsid w:val="00D46E1B"/>
    <w:rsid w:val="00D47003"/>
    <w:rsid w:val="00D50B74"/>
    <w:rsid w:val="00D5192E"/>
    <w:rsid w:val="00D55FF4"/>
    <w:rsid w:val="00D56B16"/>
    <w:rsid w:val="00D57F91"/>
    <w:rsid w:val="00D63099"/>
    <w:rsid w:val="00D652A7"/>
    <w:rsid w:val="00D80084"/>
    <w:rsid w:val="00D80927"/>
    <w:rsid w:val="00D81FB9"/>
    <w:rsid w:val="00D82653"/>
    <w:rsid w:val="00D84D70"/>
    <w:rsid w:val="00D84F64"/>
    <w:rsid w:val="00D855B4"/>
    <w:rsid w:val="00D90F0C"/>
    <w:rsid w:val="00D9772E"/>
    <w:rsid w:val="00DA182E"/>
    <w:rsid w:val="00DB17CE"/>
    <w:rsid w:val="00DC21FC"/>
    <w:rsid w:val="00DC5713"/>
    <w:rsid w:val="00DC662D"/>
    <w:rsid w:val="00DD706E"/>
    <w:rsid w:val="00DE0BDF"/>
    <w:rsid w:val="00DE3284"/>
    <w:rsid w:val="00DF2A8C"/>
    <w:rsid w:val="00DF62C4"/>
    <w:rsid w:val="00E014B5"/>
    <w:rsid w:val="00E02F70"/>
    <w:rsid w:val="00E03CBF"/>
    <w:rsid w:val="00E119B1"/>
    <w:rsid w:val="00E12802"/>
    <w:rsid w:val="00E130E3"/>
    <w:rsid w:val="00E15098"/>
    <w:rsid w:val="00E239A8"/>
    <w:rsid w:val="00E23A5E"/>
    <w:rsid w:val="00E2708A"/>
    <w:rsid w:val="00E27300"/>
    <w:rsid w:val="00E275A9"/>
    <w:rsid w:val="00E30265"/>
    <w:rsid w:val="00E332DC"/>
    <w:rsid w:val="00E35874"/>
    <w:rsid w:val="00E37290"/>
    <w:rsid w:val="00E37D6D"/>
    <w:rsid w:val="00E42916"/>
    <w:rsid w:val="00E42E51"/>
    <w:rsid w:val="00E469FC"/>
    <w:rsid w:val="00E4789E"/>
    <w:rsid w:val="00E500B6"/>
    <w:rsid w:val="00E508CA"/>
    <w:rsid w:val="00E6101B"/>
    <w:rsid w:val="00E61AF8"/>
    <w:rsid w:val="00E64212"/>
    <w:rsid w:val="00E77423"/>
    <w:rsid w:val="00E77CB7"/>
    <w:rsid w:val="00E8325A"/>
    <w:rsid w:val="00E86962"/>
    <w:rsid w:val="00E92F4E"/>
    <w:rsid w:val="00E93176"/>
    <w:rsid w:val="00E931E6"/>
    <w:rsid w:val="00E94C4A"/>
    <w:rsid w:val="00E954D1"/>
    <w:rsid w:val="00E955C3"/>
    <w:rsid w:val="00EA5890"/>
    <w:rsid w:val="00EB3FBD"/>
    <w:rsid w:val="00EB536F"/>
    <w:rsid w:val="00EB656B"/>
    <w:rsid w:val="00EB67D7"/>
    <w:rsid w:val="00EB78C1"/>
    <w:rsid w:val="00EC05AC"/>
    <w:rsid w:val="00EC44FB"/>
    <w:rsid w:val="00ED1925"/>
    <w:rsid w:val="00ED2D2B"/>
    <w:rsid w:val="00ED402A"/>
    <w:rsid w:val="00ED4CD1"/>
    <w:rsid w:val="00ED559B"/>
    <w:rsid w:val="00EE4DAE"/>
    <w:rsid w:val="00EE646C"/>
    <w:rsid w:val="00EF28D6"/>
    <w:rsid w:val="00EF507A"/>
    <w:rsid w:val="00F0616F"/>
    <w:rsid w:val="00F07784"/>
    <w:rsid w:val="00F079F8"/>
    <w:rsid w:val="00F10871"/>
    <w:rsid w:val="00F11495"/>
    <w:rsid w:val="00F12B34"/>
    <w:rsid w:val="00F14C9F"/>
    <w:rsid w:val="00F16697"/>
    <w:rsid w:val="00F20116"/>
    <w:rsid w:val="00F260D5"/>
    <w:rsid w:val="00F2708F"/>
    <w:rsid w:val="00F276A1"/>
    <w:rsid w:val="00F30584"/>
    <w:rsid w:val="00F33B68"/>
    <w:rsid w:val="00F41196"/>
    <w:rsid w:val="00F421FD"/>
    <w:rsid w:val="00F426D9"/>
    <w:rsid w:val="00F429C7"/>
    <w:rsid w:val="00F46D63"/>
    <w:rsid w:val="00F47DDC"/>
    <w:rsid w:val="00F5043A"/>
    <w:rsid w:val="00F7107E"/>
    <w:rsid w:val="00F733B9"/>
    <w:rsid w:val="00F73ACD"/>
    <w:rsid w:val="00F76E03"/>
    <w:rsid w:val="00F775A3"/>
    <w:rsid w:val="00F81770"/>
    <w:rsid w:val="00F8250B"/>
    <w:rsid w:val="00F82EFD"/>
    <w:rsid w:val="00F85545"/>
    <w:rsid w:val="00F92382"/>
    <w:rsid w:val="00FA022E"/>
    <w:rsid w:val="00FA1F1C"/>
    <w:rsid w:val="00FA634B"/>
    <w:rsid w:val="00FB2390"/>
    <w:rsid w:val="00FB293C"/>
    <w:rsid w:val="00FB4546"/>
    <w:rsid w:val="00FB6EAE"/>
    <w:rsid w:val="00FB7EC2"/>
    <w:rsid w:val="00FC4F75"/>
    <w:rsid w:val="00FC62E5"/>
    <w:rsid w:val="00FC7176"/>
    <w:rsid w:val="00FD0159"/>
    <w:rsid w:val="00FD58F4"/>
    <w:rsid w:val="00FD6A46"/>
    <w:rsid w:val="00FD752F"/>
    <w:rsid w:val="00FD7A71"/>
    <w:rsid w:val="00FE5239"/>
    <w:rsid w:val="00FE6B09"/>
    <w:rsid w:val="00FE7256"/>
    <w:rsid w:val="00FE73BF"/>
    <w:rsid w:val="00FE7E19"/>
    <w:rsid w:val="00FF0B95"/>
    <w:rsid w:val="00FF1839"/>
    <w:rsid w:val="00FF39D8"/>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green"/>
    </o:shapedefaults>
    <o:shapelayout v:ext="edit">
      <o:idmap v:ext="edit" data="1"/>
    </o:shapelayout>
  </w:shapeDefaults>
  <w:decimalSymbol w:val=","/>
  <w:listSeparator w:val=";"/>
  <w14:docId w14:val="3EE39675"/>
  <w15:docId w15:val="{94E82B51-9BBC-407C-B8E5-8B5DB775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B2162"/>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iPriority w:val="99"/>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paragraph" w:customStyle="1" w:styleId="Standard">
    <w:name w:val="Standard"/>
    <w:rsid w:val="007B02E2"/>
    <w:pPr>
      <w:suppressAutoHyphens/>
      <w:autoSpaceDN w:val="0"/>
      <w:textAlignment w:val="baseline"/>
    </w:pPr>
    <w:rPr>
      <w:kern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A97EB-02C5-4A35-B052-BE3CFEDE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7794</Characters>
  <Application>Microsoft Office Word</Application>
  <DocSecurity>0</DocSecurity>
  <Lines>64</Lines>
  <Paragraphs>17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8772</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Jõelähtme  Jõelähtme</dc:creator>
  <cp:lastModifiedBy>Jekaterina Jelizaveta Sibul</cp:lastModifiedBy>
  <cp:revision>2</cp:revision>
  <cp:lastPrinted>2018-10-03T13:53:00Z</cp:lastPrinted>
  <dcterms:created xsi:type="dcterms:W3CDTF">2020-04-14T08:49:00Z</dcterms:created>
  <dcterms:modified xsi:type="dcterms:W3CDTF">2020-04-14T08:49:00Z</dcterms:modified>
</cp:coreProperties>
</file>